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038" w:rsidRPr="00723970" w:rsidRDefault="0057274F" w:rsidP="007D1038">
      <w:pPr>
        <w:spacing w:line="240" w:lineRule="exact"/>
        <w:jc w:val="right"/>
        <w:rPr>
          <w:rFonts w:cs="Times New Roman"/>
          <w:sz w:val="22"/>
        </w:rPr>
      </w:pPr>
      <w:r w:rsidRPr="00723970">
        <w:rPr>
          <w:rFonts w:eastAsiaTheme="majorEastAsia" w:cs="Times New Roman" w:hint="eastAsia"/>
          <w:sz w:val="22"/>
        </w:rPr>
        <w:t>都市計画マスタープラン</w:t>
      </w:r>
      <w:r w:rsidR="00BD5746" w:rsidRPr="00723970">
        <w:rPr>
          <w:rFonts w:eastAsiaTheme="majorEastAsia" w:cs="Times New Roman" w:hint="eastAsia"/>
          <w:sz w:val="22"/>
        </w:rPr>
        <w:t>策定</w:t>
      </w:r>
      <w:r w:rsidRPr="00723970">
        <w:rPr>
          <w:rFonts w:eastAsiaTheme="majorEastAsia" w:cs="Times New Roman" w:hint="eastAsia"/>
          <w:sz w:val="22"/>
        </w:rPr>
        <w:t>実習</w:t>
      </w:r>
      <w:r w:rsidR="007D1038" w:rsidRPr="00723970">
        <w:rPr>
          <w:rFonts w:cs="Times New Roman"/>
          <w:sz w:val="22"/>
        </w:rPr>
        <w:t xml:space="preserve">　</w:t>
      </w:r>
      <w:r w:rsidRPr="00723970">
        <w:rPr>
          <w:rFonts w:cs="Times New Roman" w:hint="eastAsia"/>
          <w:sz w:val="22"/>
        </w:rPr>
        <w:t>7</w:t>
      </w:r>
      <w:r w:rsidR="009D3D0A" w:rsidRPr="00723970">
        <w:rPr>
          <w:rFonts w:eastAsiaTheme="majorEastAsia" w:cs="Times New Roman" w:hint="eastAsia"/>
          <w:sz w:val="22"/>
        </w:rPr>
        <w:t>班</w:t>
      </w:r>
      <w:r w:rsidR="009D3D0A" w:rsidRPr="00723970">
        <w:rPr>
          <w:rFonts w:cs="Times New Roman" w:hint="eastAsia"/>
          <w:sz w:val="22"/>
        </w:rPr>
        <w:t xml:space="preserve">　</w:t>
      </w:r>
      <w:r w:rsidR="008A46FC" w:rsidRPr="00723970">
        <w:rPr>
          <w:rFonts w:eastAsiaTheme="majorEastAsia" w:cs="Times New Roman" w:hint="eastAsia"/>
          <w:sz w:val="22"/>
        </w:rPr>
        <w:t>最終</w:t>
      </w:r>
      <w:r w:rsidR="007D1038" w:rsidRPr="00723970">
        <w:rPr>
          <w:rFonts w:eastAsiaTheme="majorEastAsia" w:cs="Times New Roman"/>
          <w:sz w:val="22"/>
        </w:rPr>
        <w:t>発表</w:t>
      </w:r>
    </w:p>
    <w:p w:rsidR="007D1038" w:rsidRPr="00723970" w:rsidRDefault="00150EF6" w:rsidP="007D1038">
      <w:pPr>
        <w:spacing w:line="240" w:lineRule="exact"/>
        <w:jc w:val="right"/>
        <w:rPr>
          <w:rFonts w:cs="Times New Roman"/>
        </w:rPr>
      </w:pPr>
      <w:r w:rsidRPr="00723970">
        <w:rPr>
          <w:rFonts w:cs="Times New Roman"/>
          <w:sz w:val="22"/>
        </w:rPr>
        <w:t>201</w:t>
      </w:r>
      <w:r w:rsidRPr="00723970">
        <w:rPr>
          <w:rFonts w:cs="Times New Roman" w:hint="eastAsia"/>
          <w:sz w:val="22"/>
        </w:rPr>
        <w:t>7</w:t>
      </w:r>
      <w:r w:rsidR="00A53382">
        <w:rPr>
          <w:rFonts w:cs="Times New Roman"/>
          <w:sz w:val="22"/>
        </w:rPr>
        <w:t>.</w:t>
      </w:r>
      <w:r w:rsidR="00A53382">
        <w:rPr>
          <w:rFonts w:cs="Times New Roman" w:hint="eastAsia"/>
          <w:sz w:val="22"/>
        </w:rPr>
        <w:t>2</w:t>
      </w:r>
      <w:r w:rsidR="00A53382">
        <w:rPr>
          <w:rFonts w:cs="Times New Roman"/>
          <w:sz w:val="22"/>
        </w:rPr>
        <w:t>.10</w:t>
      </w:r>
      <w:r w:rsidR="008A46FC" w:rsidRPr="00723970">
        <w:rPr>
          <w:rFonts w:cs="Times New Roman"/>
          <w:sz w:val="22"/>
        </w:rPr>
        <w:t xml:space="preserve"> </w:t>
      </w:r>
      <w:r w:rsidR="009D3D0A" w:rsidRPr="00723970">
        <w:rPr>
          <w:rFonts w:cs="Times New Roman"/>
          <w:sz w:val="22"/>
        </w:rPr>
        <w:t>(Fri</w:t>
      </w:r>
      <w:r w:rsidR="007D1038" w:rsidRPr="00723970">
        <w:rPr>
          <w:rFonts w:cs="Times New Roman"/>
          <w:sz w:val="22"/>
        </w:rPr>
        <w:t>)</w:t>
      </w:r>
    </w:p>
    <w:tbl>
      <w:tblPr>
        <w:tblW w:w="0" w:type="auto"/>
        <w:tblInd w:w="14" w:type="dxa"/>
        <w:tblBorders>
          <w:top w:val="thinThickSmallGap" w:sz="24" w:space="0" w:color="auto"/>
        </w:tblBorders>
        <w:tblCellMar>
          <w:left w:w="99" w:type="dxa"/>
          <w:right w:w="99" w:type="dxa"/>
        </w:tblCellMar>
        <w:tblLook w:val="04A0" w:firstRow="1" w:lastRow="0" w:firstColumn="1" w:lastColumn="0" w:noHBand="0" w:noVBand="1"/>
      </w:tblPr>
      <w:tblGrid>
        <w:gridCol w:w="10453"/>
      </w:tblGrid>
      <w:tr w:rsidR="007D1038" w:rsidRPr="00723970" w:rsidTr="0061495A">
        <w:trPr>
          <w:trHeight w:val="102"/>
        </w:trPr>
        <w:tc>
          <w:tcPr>
            <w:tcW w:w="10453" w:type="dxa"/>
            <w:tcBorders>
              <w:top w:val="thinThickSmallGap" w:sz="24" w:space="0" w:color="auto"/>
              <w:left w:val="nil"/>
              <w:bottom w:val="thinThickSmallGap" w:sz="24" w:space="0" w:color="auto"/>
              <w:right w:val="nil"/>
            </w:tcBorders>
            <w:hideMark/>
          </w:tcPr>
          <w:p w:rsidR="0057274F" w:rsidRPr="00723970" w:rsidRDefault="008A7800" w:rsidP="008A7800">
            <w:pPr>
              <w:tabs>
                <w:tab w:val="left" w:pos="4725"/>
              </w:tabs>
              <w:spacing w:beforeLines="50" w:before="120" w:afterLines="50" w:after="120"/>
              <w:jc w:val="center"/>
              <w:rPr>
                <w:rFonts w:cs="Times New Roman"/>
                <w:b/>
                <w:sz w:val="44"/>
                <w:szCs w:val="44"/>
              </w:rPr>
            </w:pPr>
            <w:r w:rsidRPr="00723970">
              <w:rPr>
                <w:rFonts w:cs="Times New Roman" w:hint="eastAsia"/>
                <w:b/>
                <w:sz w:val="44"/>
                <w:szCs w:val="44"/>
              </w:rPr>
              <w:t>～</w:t>
            </w:r>
            <w:r w:rsidR="00BB791F" w:rsidRPr="00723970">
              <w:rPr>
                <w:rFonts w:cs="Times New Roman" w:hint="eastAsia"/>
                <w:b/>
                <w:sz w:val="44"/>
                <w:szCs w:val="44"/>
              </w:rPr>
              <w:t>結～</w:t>
            </w:r>
            <w:r w:rsidR="00C53ADA" w:rsidRPr="00723970">
              <w:rPr>
                <w:rFonts w:cs="Times New Roman" w:hint="eastAsia"/>
                <w:b/>
                <w:sz w:val="44"/>
                <w:szCs w:val="44"/>
              </w:rPr>
              <w:t xml:space="preserve"> </w:t>
            </w:r>
            <w:r w:rsidRPr="00723970">
              <w:rPr>
                <w:rFonts w:cs="Times New Roman" w:hint="eastAsia"/>
                <w:b/>
                <w:sz w:val="44"/>
                <w:szCs w:val="44"/>
              </w:rPr>
              <w:t>にぎわいを織りなすまち</w:t>
            </w:r>
            <w:r w:rsidR="00C53ADA" w:rsidRPr="00723970">
              <w:rPr>
                <w:rFonts w:cs="Times New Roman" w:hint="eastAsia"/>
                <w:b/>
                <w:sz w:val="44"/>
                <w:szCs w:val="44"/>
              </w:rPr>
              <w:t xml:space="preserve"> </w:t>
            </w:r>
            <w:r w:rsidRPr="00723970">
              <w:rPr>
                <w:rFonts w:cs="Times New Roman" w:hint="eastAsia"/>
                <w:b/>
                <w:sz w:val="44"/>
                <w:szCs w:val="44"/>
              </w:rPr>
              <w:t>土浦</w:t>
            </w:r>
          </w:p>
        </w:tc>
      </w:tr>
    </w:tbl>
    <w:p w:rsidR="007D1038" w:rsidRPr="00723970" w:rsidRDefault="007D1038" w:rsidP="007922C7">
      <w:pPr>
        <w:wordWrap w:val="0"/>
        <w:spacing w:line="240" w:lineRule="exact"/>
        <w:jc w:val="right"/>
        <w:rPr>
          <w:rFonts w:cs="Times New Roman"/>
          <w:sz w:val="18"/>
          <w:szCs w:val="18"/>
        </w:rPr>
      </w:pPr>
      <w:r w:rsidRPr="00723970">
        <w:rPr>
          <w:rFonts w:cs="Times New Roman" w:hint="eastAsia"/>
          <w:sz w:val="18"/>
          <w:szCs w:val="18"/>
        </w:rPr>
        <w:t>班員：</w:t>
      </w:r>
      <w:r w:rsidR="009D3D0A" w:rsidRPr="00723970">
        <w:rPr>
          <w:rFonts w:cs="Times New Roman" w:hint="eastAsia"/>
          <w:sz w:val="18"/>
          <w:szCs w:val="18"/>
        </w:rPr>
        <w:t>守谷凪季　下重尚也　長谷川隼　中澤ゆかり</w:t>
      </w:r>
      <w:r w:rsidRPr="00723970">
        <w:rPr>
          <w:rFonts w:cs="Times New Roman" w:hint="eastAsia"/>
          <w:sz w:val="18"/>
          <w:szCs w:val="18"/>
        </w:rPr>
        <w:t xml:space="preserve">　渡辺優也</w:t>
      </w:r>
    </w:p>
    <w:p w:rsidR="00BB791F" w:rsidRPr="00723970" w:rsidRDefault="007D1038" w:rsidP="00BB791F">
      <w:pPr>
        <w:spacing w:line="240" w:lineRule="exact"/>
        <w:jc w:val="right"/>
        <w:rPr>
          <w:rFonts w:cs="Times New Roman"/>
          <w:sz w:val="18"/>
          <w:szCs w:val="18"/>
        </w:rPr>
      </w:pPr>
      <w:r w:rsidRPr="00723970">
        <w:rPr>
          <w:rFonts w:cs="Times New Roman" w:hint="eastAsia"/>
          <w:sz w:val="18"/>
          <w:szCs w:val="18"/>
        </w:rPr>
        <w:t>T</w:t>
      </w:r>
      <w:r w:rsidRPr="00723970">
        <w:rPr>
          <w:rFonts w:cs="Times New Roman"/>
          <w:sz w:val="18"/>
          <w:szCs w:val="18"/>
        </w:rPr>
        <w:t>A</w:t>
      </w:r>
      <w:r w:rsidRPr="00723970">
        <w:rPr>
          <w:rFonts w:cs="Times New Roman" w:hint="eastAsia"/>
          <w:sz w:val="18"/>
          <w:szCs w:val="18"/>
        </w:rPr>
        <w:t>：松永純</w:t>
      </w:r>
    </w:p>
    <w:p w:rsidR="00BB791F" w:rsidRPr="00723970" w:rsidRDefault="00BB791F" w:rsidP="00BB791F">
      <w:pPr>
        <w:spacing w:line="240" w:lineRule="exact"/>
        <w:ind w:right="2160"/>
        <w:jc w:val="right"/>
        <w:rPr>
          <w:rFonts w:cs="Times New Roman"/>
          <w:sz w:val="18"/>
          <w:szCs w:val="18"/>
        </w:rPr>
      </w:pPr>
    </w:p>
    <w:p w:rsidR="00BB791F" w:rsidRPr="00723970" w:rsidRDefault="00BB791F" w:rsidP="00BB791F">
      <w:pPr>
        <w:spacing w:line="240" w:lineRule="exact"/>
        <w:ind w:right="2520"/>
        <w:jc w:val="right"/>
        <w:rPr>
          <w:rFonts w:cs="Times New Roman"/>
          <w:sz w:val="18"/>
          <w:szCs w:val="18"/>
        </w:rPr>
        <w:sectPr w:rsidR="00BB791F" w:rsidRPr="00723970" w:rsidSect="0057274F">
          <w:footerReference w:type="even" r:id="rId8"/>
          <w:footerReference w:type="default" r:id="rId9"/>
          <w:pgSz w:w="11907" w:h="16839" w:code="9"/>
          <w:pgMar w:top="720" w:right="720" w:bottom="720" w:left="720" w:header="0" w:footer="0" w:gutter="0"/>
          <w:cols w:space="480"/>
          <w:docGrid w:linePitch="400" w:charSpace="528"/>
        </w:sectPr>
      </w:pPr>
    </w:p>
    <w:tbl>
      <w:tblPr>
        <w:tblStyle w:val="ab"/>
        <w:tblpPr w:leftFromText="142" w:rightFromText="142" w:vertAnchor="text" w:horzAnchor="margin" w:tblpY="31"/>
        <w:tblW w:w="0" w:type="auto"/>
        <w:tblLook w:val="04A0" w:firstRow="1" w:lastRow="0" w:firstColumn="1" w:lastColumn="0" w:noHBand="0" w:noVBand="1"/>
      </w:tblPr>
      <w:tblGrid>
        <w:gridCol w:w="4983"/>
      </w:tblGrid>
      <w:tr w:rsidR="00814F73" w:rsidRPr="00723970" w:rsidTr="00AF5A8F">
        <w:tc>
          <w:tcPr>
            <w:tcW w:w="4983" w:type="dxa"/>
            <w:shd w:val="clear" w:color="auto" w:fill="000000" w:themeFill="text1"/>
          </w:tcPr>
          <w:p w:rsidR="00814F73" w:rsidRPr="00723970" w:rsidRDefault="00814F73" w:rsidP="002A5060">
            <w:pPr>
              <w:pStyle w:val="Web"/>
              <w:snapToGrid w:val="0"/>
              <w:spacing w:before="0" w:beforeAutospacing="0" w:after="0" w:afterAutospacing="0"/>
              <w:ind w:rightChars="3" w:right="6"/>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1.</w:t>
            </w:r>
            <w:r w:rsidRPr="00723970">
              <w:rPr>
                <w:rFonts w:ascii="Times New Roman" w:eastAsiaTheme="majorEastAsia" w:hAnsi="Times New Roman" w:hint="eastAsia"/>
                <w:b/>
                <w:sz w:val="22"/>
                <w:szCs w:val="22"/>
              </w:rPr>
              <w:t>背景</w:t>
            </w:r>
          </w:p>
        </w:tc>
      </w:tr>
    </w:tbl>
    <w:p w:rsidR="00814F73" w:rsidRPr="00723970" w:rsidRDefault="00814F73" w:rsidP="002A5060">
      <w:pPr>
        <w:pStyle w:val="Web"/>
        <w:snapToGrid w:val="0"/>
        <w:spacing w:before="0" w:beforeAutospacing="0" w:after="0" w:afterAutospacing="0"/>
        <w:ind w:rightChars="4" w:right="8" w:firstLineChars="100" w:firstLine="180"/>
        <w:contextualSpacing/>
        <w:jc w:val="both"/>
        <w:rPr>
          <w:rFonts w:ascii="Times New Roman" w:hAnsi="Times New Roman"/>
          <w:sz w:val="18"/>
          <w:szCs w:val="22"/>
        </w:rPr>
      </w:pPr>
      <w:r w:rsidRPr="00723970">
        <w:rPr>
          <w:rFonts w:ascii="Times New Roman" w:hAnsi="Times New Roman" w:hint="eastAsia"/>
          <w:sz w:val="18"/>
          <w:szCs w:val="22"/>
        </w:rPr>
        <w:t>土浦市は平成</w:t>
      </w:r>
      <w:r w:rsidRPr="00723970">
        <w:rPr>
          <w:rFonts w:ascii="Times New Roman" w:hAnsi="Times New Roman" w:hint="eastAsia"/>
          <w:sz w:val="18"/>
          <w:szCs w:val="22"/>
        </w:rPr>
        <w:t>28</w:t>
      </w:r>
      <w:r w:rsidRPr="00723970">
        <w:rPr>
          <w:rFonts w:ascii="Times New Roman" w:hAnsi="Times New Roman" w:hint="eastAsia"/>
          <w:sz w:val="18"/>
          <w:szCs w:val="22"/>
        </w:rPr>
        <w:t>年</w:t>
      </w:r>
      <w:r w:rsidRPr="00723970">
        <w:rPr>
          <w:rFonts w:ascii="Times New Roman" w:hAnsi="Times New Roman" w:hint="eastAsia"/>
          <w:sz w:val="18"/>
          <w:szCs w:val="22"/>
        </w:rPr>
        <w:t>12</w:t>
      </w:r>
      <w:r w:rsidRPr="00723970">
        <w:rPr>
          <w:rFonts w:ascii="Times New Roman" w:hAnsi="Times New Roman" w:hint="eastAsia"/>
          <w:sz w:val="18"/>
          <w:szCs w:val="22"/>
        </w:rPr>
        <w:t>月時点で人口</w:t>
      </w:r>
      <w:r w:rsidRPr="00723970">
        <w:rPr>
          <w:rFonts w:ascii="Times New Roman" w:hAnsi="Times New Roman" w:hint="eastAsia"/>
          <w:sz w:val="18"/>
          <w:szCs w:val="22"/>
        </w:rPr>
        <w:t>14</w:t>
      </w:r>
      <w:r w:rsidRPr="00723970">
        <w:rPr>
          <w:rFonts w:ascii="Times New Roman" w:hAnsi="Times New Roman"/>
          <w:sz w:val="18"/>
          <w:szCs w:val="22"/>
        </w:rPr>
        <w:t>0183</w:t>
      </w:r>
      <w:r w:rsidRPr="00723970">
        <w:rPr>
          <w:rFonts w:ascii="Times New Roman" w:hAnsi="Times New Roman" w:hint="eastAsia"/>
          <w:sz w:val="18"/>
          <w:szCs w:val="22"/>
        </w:rPr>
        <w:t>人を抱える茨城</w:t>
      </w:r>
      <w:r w:rsidR="00B872BA" w:rsidRPr="00723970">
        <w:rPr>
          <w:rFonts w:ascii="Times New Roman" w:hAnsi="Times New Roman" w:hint="eastAsia"/>
          <w:sz w:val="18"/>
          <w:szCs w:val="22"/>
        </w:rPr>
        <w:t>県</w:t>
      </w:r>
      <w:r w:rsidRPr="00723970">
        <w:rPr>
          <w:rFonts w:ascii="Times New Roman" w:hAnsi="Times New Roman" w:hint="eastAsia"/>
          <w:sz w:val="18"/>
          <w:szCs w:val="22"/>
        </w:rPr>
        <w:t>南部の市であり、</w:t>
      </w:r>
      <w:r w:rsidRPr="00723970">
        <w:rPr>
          <w:rFonts w:ascii="Times New Roman" w:hAnsi="Times New Roman" w:hint="eastAsia"/>
          <w:sz w:val="18"/>
          <w:szCs w:val="22"/>
        </w:rPr>
        <w:t>JR</w:t>
      </w:r>
      <w:r w:rsidRPr="00723970">
        <w:rPr>
          <w:rFonts w:ascii="Times New Roman" w:hAnsi="Times New Roman" w:hint="eastAsia"/>
          <w:sz w:val="18"/>
          <w:szCs w:val="22"/>
        </w:rPr>
        <w:t>常磐線の</w:t>
      </w:r>
      <w:r w:rsidRPr="00723970">
        <w:rPr>
          <w:rFonts w:ascii="Times New Roman" w:hAnsi="Times New Roman" w:hint="eastAsia"/>
          <w:sz w:val="18"/>
          <w:szCs w:val="22"/>
        </w:rPr>
        <w:t>3</w:t>
      </w:r>
      <w:r w:rsidRPr="00723970">
        <w:rPr>
          <w:rFonts w:ascii="Times New Roman" w:hAnsi="Times New Roman" w:hint="eastAsia"/>
          <w:sz w:val="18"/>
          <w:szCs w:val="22"/>
        </w:rPr>
        <w:t>駅や常磐自動車道のインターチェンジ２カ所を有している。また市の東側は日本で</w:t>
      </w:r>
      <w:r w:rsidRPr="00723970">
        <w:rPr>
          <w:rFonts w:ascii="Times New Roman" w:hAnsi="Times New Roman" w:hint="eastAsia"/>
          <w:sz w:val="18"/>
          <w:szCs w:val="22"/>
        </w:rPr>
        <w:t>2</w:t>
      </w:r>
      <w:r w:rsidRPr="00723970">
        <w:rPr>
          <w:rFonts w:ascii="Times New Roman" w:hAnsi="Times New Roman" w:hint="eastAsia"/>
          <w:sz w:val="18"/>
          <w:szCs w:val="22"/>
        </w:rPr>
        <w:t>番目に面積が広い</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に面しており、今年</w:t>
      </w:r>
      <w:r w:rsidRPr="00723970">
        <w:rPr>
          <w:rFonts w:ascii="Times New Roman" w:hAnsi="Times New Roman" w:hint="eastAsia"/>
          <w:sz w:val="18"/>
          <w:szCs w:val="22"/>
        </w:rPr>
        <w:t>9</w:t>
      </w:r>
      <w:r w:rsidR="002171B5">
        <w:rPr>
          <w:rFonts w:ascii="Times New Roman" w:hAnsi="Times New Roman" w:hint="eastAsia"/>
          <w:sz w:val="18"/>
          <w:szCs w:val="22"/>
        </w:rPr>
        <w:t>月にジオパーク筑波山地域に認定されるなど豊かな自然環境を</w:t>
      </w:r>
      <w:r w:rsidRPr="00723970">
        <w:rPr>
          <w:rFonts w:ascii="Times New Roman" w:hAnsi="Times New Roman" w:hint="eastAsia"/>
          <w:sz w:val="18"/>
          <w:szCs w:val="22"/>
        </w:rPr>
        <w:t>形成している。しかし、少子高齢化による人口減少やつくば市の開発及び郊外立地の大型ショッピングセンター進出に伴う中心市街地の衰退、整備されていない複雑な道路状況など多くの問題を抱えている。</w:t>
      </w: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sz w:val="18"/>
          <w:szCs w:val="22"/>
        </w:rPr>
      </w:pPr>
      <w:r w:rsidRPr="00723970">
        <w:rPr>
          <w:rFonts w:ascii="Times New Roman" w:hAnsi="Times New Roman" w:hint="eastAsia"/>
          <w:sz w:val="18"/>
          <w:szCs w:val="22"/>
        </w:rPr>
        <w:t xml:space="preserve">　また、平成</w:t>
      </w:r>
      <w:r w:rsidRPr="00723970">
        <w:rPr>
          <w:rFonts w:ascii="Times New Roman" w:hAnsi="Times New Roman" w:hint="eastAsia"/>
          <w:sz w:val="18"/>
          <w:szCs w:val="22"/>
        </w:rPr>
        <w:t>27</w:t>
      </w:r>
      <w:r w:rsidR="002171B5">
        <w:rPr>
          <w:rFonts w:ascii="Times New Roman" w:hAnsi="Times New Roman" w:hint="eastAsia"/>
          <w:sz w:val="18"/>
          <w:szCs w:val="22"/>
        </w:rPr>
        <w:t>年度の市民満足度調査において土浦市のイメージとして</w:t>
      </w:r>
      <w:r w:rsidRPr="00723970">
        <w:rPr>
          <w:rFonts w:ascii="Times New Roman" w:hAnsi="Times New Roman" w:hint="eastAsia"/>
          <w:sz w:val="18"/>
          <w:szCs w:val="22"/>
        </w:rPr>
        <w:t>自由記載により回答を求めた結果、</w:t>
      </w:r>
      <w:r w:rsidRPr="00723970">
        <w:rPr>
          <w:rFonts w:ascii="Times New Roman" w:hAnsi="Times New Roman" w:hint="eastAsia"/>
          <w:sz w:val="18"/>
          <w:szCs w:val="22"/>
        </w:rPr>
        <w:t>1</w:t>
      </w:r>
      <w:r w:rsidRPr="00723970">
        <w:rPr>
          <w:rFonts w:ascii="Times New Roman" w:hAnsi="Times New Roman" w:hint="eastAsia"/>
          <w:sz w:val="18"/>
          <w:szCs w:val="22"/>
        </w:rPr>
        <w:t>位は「地味、活気がない、寂れている、閑散としている」であり、これが全体の</w:t>
      </w:r>
      <w:r w:rsidRPr="00723970">
        <w:rPr>
          <w:rFonts w:ascii="Times New Roman" w:hAnsi="Times New Roman" w:hint="eastAsia"/>
          <w:sz w:val="18"/>
          <w:szCs w:val="22"/>
        </w:rPr>
        <w:t>23</w:t>
      </w:r>
      <w:r w:rsidRPr="00723970">
        <w:rPr>
          <w:rFonts w:ascii="Times New Roman" w:hAnsi="Times New Roman"/>
          <w:sz w:val="18"/>
          <w:szCs w:val="22"/>
        </w:rPr>
        <w:t>.1</w:t>
      </w:r>
      <w:r w:rsidRPr="00723970">
        <w:rPr>
          <w:rFonts w:ascii="Times New Roman" w:hAnsi="Times New Roman" w:hint="eastAsia"/>
          <w:sz w:val="18"/>
          <w:szCs w:val="22"/>
        </w:rPr>
        <w:t>％にも上った。</w:t>
      </w:r>
    </w:p>
    <w:p w:rsidR="00814F73" w:rsidRPr="00723970" w:rsidRDefault="00B872BA" w:rsidP="002A5060">
      <w:pPr>
        <w:pStyle w:val="Web"/>
        <w:snapToGrid w:val="0"/>
        <w:spacing w:before="0" w:beforeAutospacing="0" w:after="0" w:afterAutospacing="0"/>
        <w:ind w:rightChars="4" w:right="8"/>
        <w:contextualSpacing/>
        <w:jc w:val="both"/>
        <w:rPr>
          <w:rFonts w:ascii="Times New Roman" w:hAnsi="Times New Roman"/>
          <w:sz w:val="18"/>
          <w:szCs w:val="22"/>
        </w:rPr>
      </w:pPr>
      <w:r w:rsidRPr="00723970">
        <w:rPr>
          <w:rFonts w:ascii="Times New Roman" w:hAnsi="Times New Roman" w:hint="eastAsia"/>
          <w:sz w:val="18"/>
          <w:szCs w:val="22"/>
        </w:rPr>
        <w:t xml:space="preserve">　実際に土浦市民の方々にヒア</w:t>
      </w:r>
      <w:r w:rsidR="00814F73" w:rsidRPr="00723970">
        <w:rPr>
          <w:rFonts w:ascii="Times New Roman" w:hAnsi="Times New Roman" w:hint="eastAsia"/>
          <w:sz w:val="18"/>
          <w:szCs w:val="22"/>
        </w:rPr>
        <w:t>リングを行ったが、「昔は栄えていた」「今は活気がなくて寂しい」「また昔のようににぎわいのあるまちになって欲しい」</w:t>
      </w:r>
      <w:r w:rsidRPr="00723970">
        <w:rPr>
          <w:rFonts w:ascii="Times New Roman" w:hAnsi="Times New Roman" w:hint="eastAsia"/>
          <w:sz w:val="18"/>
          <w:szCs w:val="22"/>
        </w:rPr>
        <w:t>など</w:t>
      </w:r>
      <w:r w:rsidR="00814F73" w:rsidRPr="00723970">
        <w:rPr>
          <w:rFonts w:ascii="Times New Roman" w:hAnsi="Times New Roman" w:hint="eastAsia"/>
          <w:sz w:val="18"/>
          <w:szCs w:val="22"/>
        </w:rPr>
        <w:t>という回答が得られた。</w:t>
      </w:r>
    </w:p>
    <w:p w:rsidR="00814F73" w:rsidRPr="00723970" w:rsidRDefault="00814F73" w:rsidP="00814F73">
      <w:pPr>
        <w:pStyle w:val="Web"/>
        <w:snapToGrid w:val="0"/>
        <w:spacing w:before="0" w:beforeAutospacing="0" w:after="0" w:afterAutospacing="0"/>
        <w:ind w:rightChars="14" w:right="29"/>
        <w:contextualSpacing/>
        <w:jc w:val="both"/>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814F73" w:rsidRPr="00723970" w:rsidTr="00AF5A8F">
        <w:tc>
          <w:tcPr>
            <w:tcW w:w="4983" w:type="dxa"/>
            <w:shd w:val="clear" w:color="auto" w:fill="000000" w:themeFill="text1"/>
          </w:tcPr>
          <w:p w:rsidR="00814F73" w:rsidRPr="00723970" w:rsidRDefault="00814F73"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2.</w:t>
            </w:r>
            <w:r w:rsidRPr="00723970">
              <w:rPr>
                <w:rFonts w:ascii="Times New Roman" w:eastAsiaTheme="majorEastAsia" w:hAnsi="Times New Roman" w:hint="eastAsia"/>
                <w:b/>
                <w:sz w:val="22"/>
                <w:szCs w:val="22"/>
              </w:rPr>
              <w:t>全体構想</w:t>
            </w:r>
          </w:p>
        </w:tc>
      </w:tr>
    </w:tbl>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b/>
          <w:sz w:val="18"/>
          <w:szCs w:val="22"/>
        </w:rPr>
      </w:pPr>
      <w:r w:rsidRPr="00723970">
        <w:rPr>
          <w:rFonts w:ascii="Times New Roman" w:hAnsi="Times New Roman" w:hint="eastAsia"/>
          <w:b/>
          <w:sz w:val="18"/>
          <w:szCs w:val="22"/>
          <w:u w:val="single"/>
        </w:rPr>
        <w:t xml:space="preserve">2-1. </w:t>
      </w:r>
      <w:r w:rsidRPr="00723970">
        <w:rPr>
          <w:rFonts w:ascii="Times New Roman" w:hAnsi="Times New Roman" w:hint="eastAsia"/>
          <w:b/>
          <w:sz w:val="18"/>
          <w:szCs w:val="22"/>
          <w:u w:val="single"/>
        </w:rPr>
        <w:t>目標都市像</w:t>
      </w:r>
    </w:p>
    <w:p w:rsidR="00814F73" w:rsidRPr="00723970" w:rsidRDefault="00814F73" w:rsidP="002A5060">
      <w:pPr>
        <w:pStyle w:val="Web"/>
        <w:snapToGrid w:val="0"/>
        <w:spacing w:before="0" w:beforeAutospacing="0" w:after="0" w:afterAutospacing="0"/>
        <w:ind w:rightChars="4" w:right="8" w:firstLineChars="100" w:firstLine="180"/>
        <w:contextualSpacing/>
        <w:jc w:val="both"/>
        <w:rPr>
          <w:rFonts w:ascii="Times New Roman" w:hAnsi="Times New Roman"/>
          <w:sz w:val="18"/>
          <w:szCs w:val="22"/>
        </w:rPr>
      </w:pPr>
      <w:r w:rsidRPr="00723970">
        <w:rPr>
          <w:rFonts w:ascii="Times New Roman" w:hAnsi="Times New Roman" w:hint="eastAsia"/>
          <w:sz w:val="18"/>
          <w:szCs w:val="22"/>
        </w:rPr>
        <w:t>上記のような</w:t>
      </w:r>
      <w:r w:rsidR="00C53ADA" w:rsidRPr="00723970">
        <w:rPr>
          <w:rFonts w:ascii="Times New Roman" w:hAnsi="Times New Roman" w:hint="eastAsia"/>
          <w:sz w:val="18"/>
          <w:szCs w:val="22"/>
        </w:rPr>
        <w:t>背景</w:t>
      </w:r>
      <w:r w:rsidRPr="00723970">
        <w:rPr>
          <w:rFonts w:ascii="Times New Roman" w:hAnsi="Times New Roman" w:hint="eastAsia"/>
          <w:sz w:val="18"/>
          <w:szCs w:val="22"/>
        </w:rPr>
        <w:t>と調査および今後の市の計画を踏まえ、目標都市像を</w:t>
      </w:r>
    </w:p>
    <w:p w:rsidR="00814F73" w:rsidRPr="00723970" w:rsidRDefault="00814F73" w:rsidP="002A5060">
      <w:pPr>
        <w:pStyle w:val="Web"/>
        <w:snapToGrid w:val="0"/>
        <w:spacing w:before="0" w:beforeAutospacing="0" w:after="0" w:afterAutospacing="0"/>
        <w:ind w:rightChars="4" w:right="8"/>
        <w:contextualSpacing/>
        <w:jc w:val="center"/>
        <w:rPr>
          <w:rFonts w:ascii="Times New Roman" w:eastAsia="ＭＳ ゴシック" w:hAnsi="Times New Roman"/>
          <w:b/>
          <w:sz w:val="22"/>
          <w:szCs w:val="22"/>
        </w:rPr>
      </w:pPr>
      <w:r w:rsidRPr="00723970">
        <w:rPr>
          <w:rFonts w:ascii="Times New Roman" w:eastAsia="ＭＳ ゴシック" w:hAnsi="Times New Roman" w:hint="eastAsia"/>
          <w:b/>
          <w:sz w:val="22"/>
          <w:szCs w:val="22"/>
        </w:rPr>
        <w:t>「にぎわいを織りなすまち</w:t>
      </w:r>
      <w:r w:rsidR="008A7800" w:rsidRPr="00723970">
        <w:rPr>
          <w:rFonts w:ascii="Times New Roman" w:eastAsia="ＭＳ ゴシック" w:hAnsi="Times New Roman" w:hint="eastAsia"/>
          <w:b/>
          <w:sz w:val="22"/>
          <w:szCs w:val="22"/>
        </w:rPr>
        <w:t>土浦</w:t>
      </w:r>
      <w:r w:rsidRPr="00723970">
        <w:rPr>
          <w:rFonts w:ascii="Times New Roman" w:eastAsia="ＭＳ ゴシック" w:hAnsi="Times New Roman" w:hint="eastAsia"/>
          <w:b/>
          <w:sz w:val="22"/>
          <w:szCs w:val="22"/>
        </w:rPr>
        <w:t>」</w:t>
      </w: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sz w:val="18"/>
          <w:szCs w:val="22"/>
          <w:u w:val="single"/>
        </w:rPr>
      </w:pPr>
      <w:r w:rsidRPr="00723970">
        <w:rPr>
          <w:rFonts w:ascii="Times New Roman" w:hAnsi="Times New Roman" w:hint="eastAsia"/>
          <w:sz w:val="18"/>
          <w:szCs w:val="22"/>
        </w:rPr>
        <w:t>とする。土浦市民、また土浦市内の地区を</w:t>
      </w:r>
      <w:r w:rsidRPr="00723970">
        <w:rPr>
          <w:rFonts w:ascii="Times New Roman" w:hAnsi="Times New Roman"/>
          <w:sz w:val="18"/>
          <w:szCs w:val="22"/>
        </w:rPr>
        <w:t xml:space="preserve"> “</w:t>
      </w:r>
      <w:r w:rsidRPr="00723970">
        <w:rPr>
          <w:rFonts w:ascii="Times New Roman" w:hAnsi="Times New Roman" w:hint="eastAsia"/>
          <w:sz w:val="18"/>
          <w:szCs w:val="22"/>
        </w:rPr>
        <w:t>結ぶ</w:t>
      </w:r>
      <w:r w:rsidRPr="00723970">
        <w:rPr>
          <w:rFonts w:ascii="Times New Roman" w:hAnsi="Times New Roman"/>
          <w:sz w:val="18"/>
          <w:szCs w:val="22"/>
        </w:rPr>
        <w:t>”</w:t>
      </w:r>
      <w:r w:rsidRPr="00723970">
        <w:rPr>
          <w:rFonts w:ascii="Times New Roman" w:hAnsi="Times New Roman" w:hint="eastAsia"/>
          <w:sz w:val="18"/>
          <w:szCs w:val="22"/>
        </w:rPr>
        <w:t>ことで、人々のつながりや、アクセスの快適性、市のにぎわいを創出し、土浦市民自身が「にぎわいを織りなすまち」を実現する。</w:t>
      </w: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sz w:val="18"/>
          <w:szCs w:val="22"/>
        </w:rPr>
      </w:pP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 xml:space="preserve">2-2. </w:t>
      </w:r>
      <w:r w:rsidRPr="00723970">
        <w:rPr>
          <w:rFonts w:ascii="Times New Roman" w:hAnsi="Times New Roman" w:hint="eastAsia"/>
          <w:b/>
          <w:sz w:val="18"/>
          <w:szCs w:val="22"/>
          <w:u w:val="single"/>
        </w:rPr>
        <w:t>全体構想</w:t>
      </w:r>
    </w:p>
    <w:p w:rsidR="00814F73" w:rsidRPr="00723970" w:rsidRDefault="00814F73" w:rsidP="002A5060">
      <w:pPr>
        <w:pStyle w:val="Web"/>
        <w:snapToGrid w:val="0"/>
        <w:spacing w:before="0" w:beforeAutospacing="0" w:after="0" w:afterAutospacing="0"/>
        <w:ind w:rightChars="4" w:right="8" w:firstLineChars="100" w:firstLine="180"/>
        <w:contextualSpacing/>
        <w:jc w:val="both"/>
        <w:rPr>
          <w:rFonts w:ascii="Times New Roman" w:hAnsi="Times New Roman"/>
          <w:sz w:val="18"/>
          <w:szCs w:val="22"/>
        </w:rPr>
      </w:pPr>
      <w:r w:rsidRPr="00723970">
        <w:rPr>
          <w:rFonts w:ascii="Times New Roman" w:hAnsi="Times New Roman" w:hint="eastAsia"/>
          <w:sz w:val="18"/>
          <w:szCs w:val="22"/>
        </w:rPr>
        <w:t>私たちは目標都市像の実現に向け、</w:t>
      </w:r>
      <w:r w:rsidR="008A7800" w:rsidRPr="00723970">
        <w:rPr>
          <w:rFonts w:ascii="Times New Roman" w:hAnsi="Times New Roman" w:hint="eastAsia"/>
          <w:sz w:val="18"/>
          <w:szCs w:val="22"/>
        </w:rPr>
        <w:t>土浦市に眠る様々な</w:t>
      </w:r>
      <w:r w:rsidR="00B25BE6" w:rsidRPr="00723970">
        <w:rPr>
          <w:rFonts w:ascii="Times New Roman" w:hAnsi="Times New Roman" w:hint="eastAsia"/>
          <w:sz w:val="18"/>
          <w:szCs w:val="22"/>
        </w:rPr>
        <w:t>要素</w:t>
      </w:r>
      <w:r w:rsidR="008A7800" w:rsidRPr="00723970">
        <w:rPr>
          <w:rFonts w:ascii="Times New Roman" w:hAnsi="Times New Roman" w:hint="eastAsia"/>
          <w:sz w:val="18"/>
          <w:szCs w:val="22"/>
        </w:rPr>
        <w:t>を結び、</w:t>
      </w:r>
      <w:r w:rsidRPr="00723970">
        <w:rPr>
          <w:rFonts w:ascii="Times New Roman" w:hAnsi="Times New Roman" w:hint="eastAsia"/>
          <w:sz w:val="18"/>
          <w:szCs w:val="22"/>
        </w:rPr>
        <w:t>目標都市像の実現を目指す。</w:t>
      </w:r>
    </w:p>
    <w:p w:rsidR="00814F73" w:rsidRPr="00723970" w:rsidRDefault="00814F73" w:rsidP="002A5060">
      <w:pPr>
        <w:pStyle w:val="Web"/>
        <w:snapToGrid w:val="0"/>
        <w:spacing w:before="0" w:beforeAutospacing="0" w:after="0" w:afterAutospacing="0"/>
        <w:ind w:rightChars="4" w:right="8" w:firstLineChars="100" w:firstLine="180"/>
        <w:contextualSpacing/>
        <w:jc w:val="both"/>
        <w:rPr>
          <w:rFonts w:ascii="Times New Roman" w:hAnsi="Times New Roman"/>
          <w:sz w:val="18"/>
          <w:szCs w:val="22"/>
        </w:rPr>
      </w:pPr>
      <w:r w:rsidRPr="00723970">
        <w:rPr>
          <w:rFonts w:ascii="Times New Roman" w:hAnsi="Times New Roman" w:hint="eastAsia"/>
          <w:sz w:val="18"/>
          <w:szCs w:val="22"/>
        </w:rPr>
        <w:t>まちのにぎわいを創出するためには、行政の施策を受け入れるだけではなく、市民が自ら自分の住む土地を意識し、積極的に参加するというボトムアップ的な施策が欠かせない。我々が提案し、土浦市民が自らその提案により結びつき、賑わいを創出することを目指す。</w:t>
      </w: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sz w:val="18"/>
          <w:szCs w:val="22"/>
        </w:rPr>
      </w:pP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 xml:space="preserve">2-3. </w:t>
      </w:r>
      <w:r w:rsidRPr="00723970">
        <w:rPr>
          <w:rFonts w:ascii="Times New Roman" w:hAnsi="Times New Roman" w:hint="eastAsia"/>
          <w:b/>
          <w:sz w:val="18"/>
          <w:szCs w:val="22"/>
          <w:u w:val="single"/>
        </w:rPr>
        <w:t>分野別構想</w:t>
      </w:r>
    </w:p>
    <w:p w:rsidR="00814F73" w:rsidRPr="00723970" w:rsidRDefault="00EA4648"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w:t>
      </w:r>
      <w:r w:rsidR="00814F73" w:rsidRPr="00723970">
        <w:rPr>
          <w:rFonts w:ascii="Times New Roman" w:hAnsi="Times New Roman" w:hint="eastAsia"/>
          <w:sz w:val="18"/>
          <w:szCs w:val="18"/>
        </w:rPr>
        <w:t>「自然環境」</w:t>
      </w:r>
    </w:p>
    <w:p w:rsidR="00814F73" w:rsidRDefault="00814F73"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 xml:space="preserve">　土浦市は、</w:t>
      </w:r>
      <w:r w:rsidR="00723970" w:rsidRPr="00723970">
        <w:rPr>
          <w:rFonts w:ascii="Times New Roman" w:hAnsi="Times New Roman" w:hint="eastAsia"/>
          <w:sz w:val="18"/>
          <w:szCs w:val="18"/>
        </w:rPr>
        <w:t>霞ヶ浦</w:t>
      </w:r>
      <w:r w:rsidRPr="00723970">
        <w:rPr>
          <w:rFonts w:ascii="Times New Roman" w:hAnsi="Times New Roman" w:hint="eastAsia"/>
          <w:sz w:val="18"/>
          <w:szCs w:val="18"/>
        </w:rPr>
        <w:t>や筑波山など豊かな自然に恵まれている。しかし、土浦駅の近くを流れる一級河川の桜川や新治地区の雄大な自然など、現在整備が行き届いておらず、未活用になっている環境資源がいくつもある。これらをより魅力的な資源として整備し、人が集まる賑わいの場を創出する。</w:t>
      </w:r>
    </w:p>
    <w:p w:rsidR="006C6DE9" w:rsidRPr="00723970" w:rsidRDefault="006C6DE9" w:rsidP="002A5060">
      <w:pPr>
        <w:pStyle w:val="Web"/>
        <w:snapToGrid w:val="0"/>
        <w:spacing w:before="0" w:beforeAutospacing="0" w:after="0" w:afterAutospacing="0"/>
        <w:ind w:rightChars="4" w:right="8"/>
        <w:contextualSpacing/>
        <w:jc w:val="both"/>
        <w:rPr>
          <w:rFonts w:ascii="Times New Roman" w:hAnsi="Times New Roman"/>
          <w:sz w:val="18"/>
          <w:szCs w:val="18"/>
        </w:rPr>
      </w:pPr>
    </w:p>
    <w:p w:rsidR="00814F73" w:rsidRPr="00723970" w:rsidRDefault="00EA4648"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w:t>
      </w:r>
      <w:r w:rsidR="00814F73" w:rsidRPr="00723970">
        <w:rPr>
          <w:rFonts w:ascii="Times New Roman" w:hAnsi="Times New Roman" w:hint="eastAsia"/>
          <w:sz w:val="18"/>
          <w:szCs w:val="18"/>
        </w:rPr>
        <w:t>「都市施設」</w:t>
      </w:r>
    </w:p>
    <w:p w:rsidR="00814F73" w:rsidRDefault="00814F73"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 xml:space="preserve">　市役所がリニューアルされ、現在新図書館の着工が始まっているが、</w:t>
      </w:r>
      <w:r w:rsidR="00C53ADA" w:rsidRPr="00723970">
        <w:rPr>
          <w:rFonts w:ascii="Times New Roman" w:hAnsi="Times New Roman" w:hint="eastAsia"/>
          <w:sz w:val="18"/>
          <w:szCs w:val="18"/>
        </w:rPr>
        <w:t>MALL</w:t>
      </w:r>
      <w:r w:rsidRPr="00723970">
        <w:rPr>
          <w:rFonts w:ascii="Times New Roman" w:hAnsi="Times New Roman" w:hint="eastAsia"/>
          <w:sz w:val="18"/>
          <w:szCs w:val="18"/>
        </w:rPr>
        <w:t>505</w:t>
      </w:r>
      <w:r w:rsidRPr="00723970">
        <w:rPr>
          <w:rFonts w:ascii="Times New Roman" w:hAnsi="Times New Roman" w:hint="eastAsia"/>
          <w:sz w:val="18"/>
          <w:szCs w:val="18"/>
        </w:rPr>
        <w:t>やさんぱるなど、駅前施設の衰退によって中心市街</w:t>
      </w:r>
      <w:r w:rsidR="002171B5">
        <w:rPr>
          <w:rFonts w:ascii="Times New Roman" w:hAnsi="Times New Roman" w:hint="eastAsia"/>
          <w:sz w:val="18"/>
          <w:szCs w:val="18"/>
        </w:rPr>
        <w:t>地の空洞化が進んでいるという現状がある。また、おおつ野地区に昨年</w:t>
      </w:r>
      <w:r w:rsidRPr="00723970">
        <w:rPr>
          <w:rFonts w:ascii="Times New Roman" w:hAnsi="Times New Roman" w:hint="eastAsia"/>
          <w:sz w:val="18"/>
          <w:szCs w:val="18"/>
        </w:rPr>
        <w:t>3</w:t>
      </w:r>
      <w:r w:rsidRPr="00723970">
        <w:rPr>
          <w:rFonts w:ascii="Times New Roman" w:hAnsi="Times New Roman" w:hint="eastAsia"/>
          <w:sz w:val="18"/>
          <w:szCs w:val="18"/>
        </w:rPr>
        <w:t>月オープンした土浦協同病院などは、地区の拠点として地域活性化の一翼を担う可能性を持つ。このような施設を活用して、賑わいを創出する。</w:t>
      </w:r>
    </w:p>
    <w:p w:rsidR="006C6DE9" w:rsidRPr="00723970" w:rsidRDefault="006C6DE9" w:rsidP="002A5060">
      <w:pPr>
        <w:pStyle w:val="Web"/>
        <w:snapToGrid w:val="0"/>
        <w:spacing w:before="0" w:beforeAutospacing="0" w:after="0" w:afterAutospacing="0"/>
        <w:ind w:rightChars="4" w:right="8"/>
        <w:contextualSpacing/>
        <w:jc w:val="both"/>
        <w:rPr>
          <w:rFonts w:ascii="Times New Roman" w:hAnsi="Times New Roman"/>
          <w:sz w:val="18"/>
          <w:szCs w:val="18"/>
        </w:rPr>
      </w:pPr>
    </w:p>
    <w:p w:rsidR="00814F73" w:rsidRPr="00723970" w:rsidRDefault="00EA4648"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w:t>
      </w:r>
      <w:r w:rsidR="00814F73" w:rsidRPr="00723970">
        <w:rPr>
          <w:rFonts w:ascii="Times New Roman" w:hAnsi="Times New Roman" w:hint="eastAsia"/>
          <w:sz w:val="18"/>
          <w:szCs w:val="18"/>
        </w:rPr>
        <w:t>「交通整備」</w:t>
      </w:r>
    </w:p>
    <w:p w:rsidR="00814F73" w:rsidRPr="00723970" w:rsidRDefault="00814F73" w:rsidP="002A5060">
      <w:pPr>
        <w:pStyle w:val="Web"/>
        <w:snapToGrid w:val="0"/>
        <w:spacing w:before="0" w:beforeAutospacing="0" w:after="0" w:afterAutospacing="0"/>
        <w:ind w:rightChars="4" w:right="8"/>
        <w:contextualSpacing/>
        <w:jc w:val="both"/>
        <w:rPr>
          <w:rFonts w:ascii="Times New Roman" w:hAnsi="Times New Roman"/>
          <w:sz w:val="18"/>
          <w:szCs w:val="18"/>
        </w:rPr>
      </w:pPr>
      <w:r w:rsidRPr="00723970">
        <w:rPr>
          <w:rFonts w:ascii="Times New Roman" w:hAnsi="Times New Roman" w:hint="eastAsia"/>
          <w:sz w:val="18"/>
          <w:szCs w:val="18"/>
        </w:rPr>
        <w:t xml:space="preserve">　土浦市東部には、広大な</w:t>
      </w:r>
      <w:r w:rsidR="00723970" w:rsidRPr="00723970">
        <w:rPr>
          <w:rFonts w:ascii="Times New Roman" w:hAnsi="Times New Roman" w:hint="eastAsia"/>
          <w:sz w:val="18"/>
          <w:szCs w:val="18"/>
        </w:rPr>
        <w:t>霞ヶ浦</w:t>
      </w:r>
      <w:r w:rsidRPr="00723970">
        <w:rPr>
          <w:rFonts w:ascii="Times New Roman" w:hAnsi="Times New Roman" w:hint="eastAsia"/>
          <w:sz w:val="18"/>
          <w:szCs w:val="18"/>
        </w:rPr>
        <w:t>が存在する。この</w:t>
      </w:r>
      <w:r w:rsidR="00723970" w:rsidRPr="00723970">
        <w:rPr>
          <w:rFonts w:ascii="Times New Roman" w:hAnsi="Times New Roman" w:hint="eastAsia"/>
          <w:sz w:val="18"/>
          <w:szCs w:val="18"/>
        </w:rPr>
        <w:t>霞ヶ浦</w:t>
      </w:r>
      <w:r w:rsidRPr="00723970">
        <w:rPr>
          <w:rFonts w:ascii="Times New Roman" w:hAnsi="Times New Roman" w:hint="eastAsia"/>
          <w:sz w:val="18"/>
          <w:szCs w:val="18"/>
        </w:rPr>
        <w:t>を水上交通で結ぶことによって、水上ネットワークの可能性を探る。</w:t>
      </w:r>
    </w:p>
    <w:p w:rsidR="00867537" w:rsidRPr="00723970" w:rsidRDefault="00867537" w:rsidP="00BB791F">
      <w:pPr>
        <w:pStyle w:val="Web"/>
        <w:snapToGrid w:val="0"/>
        <w:spacing w:before="0" w:beforeAutospacing="0" w:after="0" w:afterAutospacing="0"/>
        <w:ind w:rightChars="14" w:right="29"/>
        <w:contextualSpacing/>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C10852" w:rsidRPr="00723970" w:rsidTr="00635A26">
        <w:trPr>
          <w:trHeight w:val="70"/>
        </w:trPr>
        <w:tc>
          <w:tcPr>
            <w:tcW w:w="4983" w:type="dxa"/>
            <w:shd w:val="clear" w:color="auto" w:fill="000000" w:themeFill="text1"/>
          </w:tcPr>
          <w:p w:rsidR="00C10852" w:rsidRPr="00723970" w:rsidRDefault="00C10852" w:rsidP="00635A26">
            <w:pPr>
              <w:pStyle w:val="af2"/>
              <w:rPr>
                <w:rFonts w:eastAsiaTheme="majorEastAsia"/>
                <w:b/>
              </w:rPr>
            </w:pPr>
            <w:r w:rsidRPr="00723970">
              <w:rPr>
                <w:rFonts w:eastAsiaTheme="majorEastAsia" w:hint="eastAsia"/>
                <w:b/>
                <w:sz w:val="22"/>
              </w:rPr>
              <w:lastRenderedPageBreak/>
              <w:t>3.</w:t>
            </w:r>
            <w:r w:rsidRPr="00723970">
              <w:rPr>
                <w:rFonts w:eastAsiaTheme="majorEastAsia" w:hint="eastAsia"/>
                <w:b/>
                <w:sz w:val="22"/>
              </w:rPr>
              <w:t>地区別構想</w:t>
            </w:r>
          </w:p>
        </w:tc>
      </w:tr>
    </w:tbl>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3-1</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中央地区</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中央地区は</w:t>
      </w:r>
      <w:r w:rsidRPr="00723970">
        <w:rPr>
          <w:rFonts w:ascii="Times New Roman" w:hAnsi="Times New Roman" w:hint="eastAsia"/>
          <w:sz w:val="18"/>
          <w:szCs w:val="22"/>
        </w:rPr>
        <w:t>JR</w:t>
      </w:r>
      <w:r w:rsidRPr="00723970">
        <w:rPr>
          <w:rFonts w:ascii="Times New Roman" w:hAnsi="Times New Roman" w:hint="eastAsia"/>
          <w:sz w:val="18"/>
          <w:szCs w:val="22"/>
        </w:rPr>
        <w:t>土浦駅を中心とする地区とする。中央地区では近年駅前の大規模店舗が次々に撤退し、イオンモール土浦や阿見アウトレッ</w:t>
      </w:r>
      <w:r w:rsidR="0061495A" w:rsidRPr="00723970">
        <w:rPr>
          <w:rFonts w:ascii="Times New Roman" w:hAnsi="Times New Roman" w:hint="eastAsia"/>
          <w:sz w:val="18"/>
          <w:szCs w:val="22"/>
        </w:rPr>
        <w:t>ト、つくば市内の大規模ショッピングモールの進出による影響を受けた</w:t>
      </w:r>
      <w:r w:rsidR="00097E5A">
        <w:rPr>
          <w:rFonts w:ascii="Times New Roman" w:hAnsi="Times New Roman" w:hint="eastAsia"/>
          <w:sz w:val="18"/>
          <w:szCs w:val="22"/>
        </w:rPr>
        <w:t>、</w:t>
      </w:r>
      <w:r w:rsidRPr="00723970">
        <w:rPr>
          <w:rFonts w:ascii="Times New Roman" w:hAnsi="Times New Roman" w:hint="eastAsia"/>
          <w:sz w:val="18"/>
          <w:szCs w:val="22"/>
        </w:rPr>
        <w:t>中心市街地の空洞化が問題となっている。また、現在駅前ではロータリーの整備が進んでいるが、主な機能は交通結節点で</w:t>
      </w:r>
      <w:r w:rsidR="0061495A" w:rsidRPr="00723970">
        <w:rPr>
          <w:rFonts w:ascii="Times New Roman" w:hAnsi="Times New Roman" w:hint="eastAsia"/>
          <w:sz w:val="18"/>
          <w:szCs w:val="22"/>
        </w:rPr>
        <w:t>、市民のイベントが開かれることはなく</w:t>
      </w:r>
      <w:r w:rsidR="00097E5A">
        <w:rPr>
          <w:rFonts w:ascii="Times New Roman" w:hAnsi="Times New Roman" w:hint="eastAsia"/>
          <w:sz w:val="18"/>
          <w:szCs w:val="22"/>
        </w:rPr>
        <w:t>、</w:t>
      </w:r>
      <w:r w:rsidRPr="00723970">
        <w:rPr>
          <w:rFonts w:ascii="Times New Roman" w:hAnsi="Times New Roman" w:hint="eastAsia"/>
          <w:sz w:val="18"/>
          <w:szCs w:val="22"/>
        </w:rPr>
        <w:t>中心市街地のイベント会場は転々としている。駅の周辺には</w:t>
      </w:r>
      <w:r w:rsidR="00097E5A">
        <w:rPr>
          <w:rFonts w:ascii="Times New Roman" w:hAnsi="Times New Roman" w:hint="eastAsia"/>
          <w:sz w:val="18"/>
          <w:szCs w:val="22"/>
        </w:rPr>
        <w:t>、</w:t>
      </w:r>
      <w:r w:rsidRPr="00723970">
        <w:rPr>
          <w:rFonts w:ascii="Times New Roman" w:hAnsi="Times New Roman" w:hint="eastAsia"/>
          <w:sz w:val="18"/>
          <w:szCs w:val="22"/>
        </w:rPr>
        <w:t>一級河川である利根川水系の桜川や</w:t>
      </w:r>
      <w:r w:rsidR="00097E5A">
        <w:rPr>
          <w:rFonts w:ascii="Times New Roman" w:hAnsi="Times New Roman" w:hint="eastAsia"/>
          <w:sz w:val="18"/>
          <w:szCs w:val="22"/>
        </w:rPr>
        <w:t>、</w:t>
      </w:r>
      <w:r w:rsidRPr="00723970">
        <w:rPr>
          <w:rFonts w:ascii="Times New Roman" w:hAnsi="Times New Roman" w:hint="eastAsia"/>
          <w:sz w:val="18"/>
          <w:szCs w:val="22"/>
        </w:rPr>
        <w:t>城下町の風情を残した貴重な街並みなどの魅力的な資源が存在している</w:t>
      </w:r>
      <w:r w:rsidR="0061495A" w:rsidRPr="00723970">
        <w:rPr>
          <w:rFonts w:ascii="Times New Roman" w:hAnsi="Times New Roman" w:hint="eastAsia"/>
          <w:sz w:val="18"/>
          <w:szCs w:val="22"/>
        </w:rPr>
        <w:t>。</w:t>
      </w:r>
      <w:r w:rsidRPr="00723970">
        <w:rPr>
          <w:rFonts w:ascii="Times New Roman" w:hAnsi="Times New Roman" w:hint="eastAsia"/>
          <w:sz w:val="18"/>
          <w:szCs w:val="22"/>
        </w:rPr>
        <w:t>また、</w:t>
      </w:r>
      <w:r w:rsidRPr="00723970">
        <w:rPr>
          <w:rFonts w:ascii="Times New Roman" w:hAnsi="Times New Roman" w:hint="eastAsia"/>
          <w:sz w:val="18"/>
          <w:szCs w:val="22"/>
        </w:rPr>
        <w:t>2017</w:t>
      </w:r>
      <w:r w:rsidRPr="00723970">
        <w:rPr>
          <w:rFonts w:ascii="Times New Roman" w:hAnsi="Times New Roman" w:hint="eastAsia"/>
          <w:sz w:val="18"/>
          <w:szCs w:val="22"/>
        </w:rPr>
        <w:t>年には図書館の駅前移転が計画されており、土浦市は中心市街地のにぎわい創出と住民の利便性向上を目標としている。この計画の効果を最大限に活かすために、中心市街地ではより人が集まるような施策を提案することが必要である。</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2E6DE7">
        <w:rPr>
          <w:rFonts w:ascii="Times New Roman" w:hAnsi="Times New Roman" w:hint="eastAsia"/>
          <w:b/>
          <w:sz w:val="18"/>
          <w:szCs w:val="22"/>
        </w:rPr>
        <w:t>提案</w:t>
      </w:r>
      <w:r w:rsidRPr="00723970">
        <w:rPr>
          <w:rFonts w:ascii="Times New Roman" w:hAnsi="Times New Roman"/>
          <w:b/>
          <w:sz w:val="18"/>
          <w:szCs w:val="22"/>
        </w:rPr>
        <w:t>&gt;</w:t>
      </w:r>
    </w:p>
    <w:p w:rsidR="00B872BA" w:rsidRPr="00723970" w:rsidRDefault="00C10852" w:rsidP="00314273">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中心市街地の衰退や新図書館の建設を受け、中心市街地の魅力を引き出す一体的な整備が必要になると考えた。現在土浦駅前には市役所があり、</w:t>
      </w:r>
      <w:r w:rsidR="00150EF6" w:rsidRPr="00723970">
        <w:rPr>
          <w:rFonts w:ascii="Times New Roman" w:hAnsi="Times New Roman" w:hint="eastAsia"/>
          <w:sz w:val="18"/>
          <w:szCs w:val="22"/>
        </w:rPr>
        <w:t>駅から市役所までは空中歩道で繋がっている。また、駅の北部に</w:t>
      </w:r>
      <w:r w:rsidR="00150EF6" w:rsidRPr="00723970">
        <w:rPr>
          <w:rFonts w:ascii="Times New Roman" w:hAnsi="Times New Roman" w:hint="eastAsia"/>
          <w:sz w:val="18"/>
          <w:szCs w:val="22"/>
        </w:rPr>
        <w:t>MALL</w:t>
      </w:r>
      <w:r w:rsidRPr="00723970">
        <w:rPr>
          <w:rFonts w:ascii="Times New Roman" w:hAnsi="Times New Roman" w:hint="eastAsia"/>
          <w:sz w:val="18"/>
          <w:szCs w:val="22"/>
        </w:rPr>
        <w:t>505</w:t>
      </w:r>
      <w:r w:rsidRPr="00723970">
        <w:rPr>
          <w:rFonts w:ascii="Times New Roman" w:hAnsi="Times New Roman" w:hint="eastAsia"/>
          <w:sz w:val="18"/>
          <w:szCs w:val="22"/>
        </w:rPr>
        <w:t>、南部に桜川が流れており、これらを整備してつなげることで中心市街地の活性化を狙う。</w:t>
      </w:r>
    </w:p>
    <w:p w:rsidR="00BB791F" w:rsidRPr="00723970" w:rsidRDefault="00BB791F" w:rsidP="00314273">
      <w:pPr>
        <w:pStyle w:val="Web"/>
        <w:snapToGrid w:val="0"/>
        <w:spacing w:before="0" w:beforeAutospacing="0" w:after="0" w:afterAutospacing="0"/>
        <w:ind w:rightChars="14" w:right="29"/>
        <w:contextualSpacing/>
        <w:rPr>
          <w:rFonts w:ascii="Times New Roman" w:hAnsi="Times New Roman"/>
          <w:sz w:val="18"/>
          <w:szCs w:val="22"/>
        </w:rPr>
      </w:pPr>
    </w:p>
    <w:p w:rsidR="00314273" w:rsidRPr="00723970" w:rsidRDefault="00314273" w:rsidP="00314273">
      <w:pPr>
        <w:rPr>
          <w:sz w:val="18"/>
          <w:szCs w:val="18"/>
        </w:rPr>
      </w:pPr>
      <w:r w:rsidRPr="00723970">
        <w:rPr>
          <w:rFonts w:hint="eastAsia"/>
          <w:sz w:val="18"/>
          <w:szCs w:val="18"/>
        </w:rPr>
        <w:t>○空中歩道の整備</w:t>
      </w:r>
    </w:p>
    <w:p w:rsidR="00314273" w:rsidRPr="00723970" w:rsidRDefault="00C53ADA" w:rsidP="00492041">
      <w:pPr>
        <w:ind w:firstLineChars="100" w:firstLine="180"/>
        <w:rPr>
          <w:sz w:val="18"/>
          <w:szCs w:val="18"/>
        </w:rPr>
      </w:pPr>
      <w:r w:rsidRPr="00723970">
        <w:rPr>
          <w:rFonts w:hint="eastAsia"/>
          <w:sz w:val="18"/>
          <w:szCs w:val="18"/>
        </w:rPr>
        <w:t>M</w:t>
      </w:r>
      <w:r w:rsidRPr="00723970">
        <w:rPr>
          <w:sz w:val="18"/>
          <w:szCs w:val="18"/>
        </w:rPr>
        <w:t>ALL</w:t>
      </w:r>
      <w:r w:rsidR="00314273" w:rsidRPr="00723970">
        <w:rPr>
          <w:rFonts w:hint="eastAsia"/>
          <w:sz w:val="18"/>
          <w:szCs w:val="18"/>
        </w:rPr>
        <w:t>505</w:t>
      </w:r>
      <w:r w:rsidR="00314273" w:rsidRPr="00723970">
        <w:rPr>
          <w:rFonts w:hint="eastAsia"/>
          <w:sz w:val="18"/>
          <w:szCs w:val="18"/>
        </w:rPr>
        <w:t>、土浦駅、桜川を</w:t>
      </w:r>
      <w:r w:rsidR="00314273" w:rsidRPr="00723970">
        <w:rPr>
          <w:rFonts w:hint="eastAsia"/>
          <w:sz w:val="18"/>
          <w:szCs w:val="18"/>
        </w:rPr>
        <w:t>1</w:t>
      </w:r>
      <w:r w:rsidR="00314273" w:rsidRPr="00723970">
        <w:rPr>
          <w:rFonts w:hint="eastAsia"/>
          <w:sz w:val="18"/>
          <w:szCs w:val="18"/>
        </w:rPr>
        <w:t>つの大きな拠点とするための大規模な空中歩道の整備を提案する。</w:t>
      </w:r>
    </w:p>
    <w:p w:rsidR="00314273" w:rsidRPr="00723970" w:rsidRDefault="00314273" w:rsidP="00314273">
      <w:pPr>
        <w:jc w:val="center"/>
        <w:rPr>
          <w:sz w:val="18"/>
          <w:szCs w:val="18"/>
        </w:rPr>
      </w:pPr>
      <w:r w:rsidRPr="00723970">
        <w:rPr>
          <w:noProof/>
          <w:sz w:val="18"/>
          <w:szCs w:val="18"/>
        </w:rPr>
        <w:drawing>
          <wp:inline distT="0" distB="0" distL="0" distR="0" wp14:anchorId="2B95187E" wp14:editId="11D95B0A">
            <wp:extent cx="2074575" cy="114300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305" cy="1216679"/>
                    </a:xfrm>
                    <a:prstGeom prst="rect">
                      <a:avLst/>
                    </a:prstGeom>
                    <a:noFill/>
                    <a:ln>
                      <a:noFill/>
                    </a:ln>
                  </pic:spPr>
                </pic:pic>
              </a:graphicData>
            </a:graphic>
          </wp:inline>
        </w:drawing>
      </w:r>
    </w:p>
    <w:p w:rsidR="00314273" w:rsidRPr="00723970" w:rsidRDefault="00314273" w:rsidP="00314273">
      <w:pPr>
        <w:jc w:val="center"/>
        <w:rPr>
          <w:sz w:val="18"/>
          <w:szCs w:val="18"/>
        </w:rPr>
      </w:pPr>
      <w:r w:rsidRPr="00723970">
        <w:rPr>
          <w:rFonts w:hint="eastAsia"/>
          <w:sz w:val="18"/>
          <w:szCs w:val="18"/>
        </w:rPr>
        <w:t>図</w:t>
      </w:r>
      <w:r w:rsidR="00162713" w:rsidRPr="00723970">
        <w:rPr>
          <w:rFonts w:hint="eastAsia"/>
          <w:sz w:val="18"/>
          <w:szCs w:val="18"/>
        </w:rPr>
        <w:t>1</w:t>
      </w:r>
      <w:r w:rsidR="00C53ADA" w:rsidRPr="00723970">
        <w:rPr>
          <w:rFonts w:hint="eastAsia"/>
          <w:sz w:val="18"/>
          <w:szCs w:val="18"/>
        </w:rPr>
        <w:t>：空中歩道</w:t>
      </w:r>
      <w:r w:rsidRPr="00723970">
        <w:rPr>
          <w:rFonts w:hint="eastAsia"/>
          <w:sz w:val="18"/>
          <w:szCs w:val="18"/>
        </w:rPr>
        <w:t>の配置図</w:t>
      </w:r>
    </w:p>
    <w:p w:rsidR="00314273" w:rsidRPr="00723970" w:rsidRDefault="00314273" w:rsidP="00314273">
      <w:pPr>
        <w:jc w:val="center"/>
        <w:rPr>
          <w:sz w:val="18"/>
          <w:szCs w:val="18"/>
        </w:rPr>
      </w:pPr>
    </w:p>
    <w:p w:rsidR="00314273" w:rsidRPr="00723970" w:rsidRDefault="00C53ADA" w:rsidP="00492041">
      <w:pPr>
        <w:ind w:firstLineChars="100" w:firstLine="180"/>
        <w:rPr>
          <w:sz w:val="18"/>
          <w:szCs w:val="18"/>
        </w:rPr>
      </w:pPr>
      <w:r w:rsidRPr="00723970">
        <w:rPr>
          <w:rFonts w:hint="eastAsia"/>
          <w:sz w:val="18"/>
          <w:szCs w:val="18"/>
        </w:rPr>
        <w:t>この空中歩道</w:t>
      </w:r>
      <w:r w:rsidR="00314273" w:rsidRPr="00723970">
        <w:rPr>
          <w:rFonts w:hint="eastAsia"/>
          <w:sz w:val="18"/>
          <w:szCs w:val="18"/>
        </w:rPr>
        <w:t>により上記で提案した桜川沿いの広場、</w:t>
      </w:r>
      <w:r w:rsidRPr="00723970">
        <w:rPr>
          <w:rFonts w:hint="eastAsia"/>
          <w:sz w:val="18"/>
          <w:szCs w:val="18"/>
        </w:rPr>
        <w:t>MALL</w:t>
      </w:r>
      <w:r w:rsidR="00314273" w:rsidRPr="00723970">
        <w:rPr>
          <w:sz w:val="18"/>
          <w:szCs w:val="18"/>
        </w:rPr>
        <w:t>505</w:t>
      </w:r>
      <w:r w:rsidR="00314273" w:rsidRPr="00723970">
        <w:rPr>
          <w:rFonts w:hint="eastAsia"/>
          <w:sz w:val="18"/>
          <w:szCs w:val="18"/>
        </w:rPr>
        <w:t>と土浦駅を</w:t>
      </w:r>
      <w:r w:rsidR="00314273" w:rsidRPr="00723970">
        <w:rPr>
          <w:sz w:val="18"/>
          <w:szCs w:val="18"/>
        </w:rPr>
        <w:t>1</w:t>
      </w:r>
      <w:r w:rsidR="00314273" w:rsidRPr="00723970">
        <w:rPr>
          <w:rFonts w:hint="eastAsia"/>
          <w:sz w:val="18"/>
          <w:szCs w:val="18"/>
        </w:rPr>
        <w:t>つにつなげ、土浦駅から桜川および</w:t>
      </w:r>
      <w:r w:rsidRPr="00723970">
        <w:rPr>
          <w:rFonts w:hint="eastAsia"/>
          <w:sz w:val="18"/>
          <w:szCs w:val="18"/>
        </w:rPr>
        <w:t>MALL</w:t>
      </w:r>
      <w:r w:rsidR="00314273" w:rsidRPr="00723970">
        <w:rPr>
          <w:sz w:val="18"/>
          <w:szCs w:val="18"/>
        </w:rPr>
        <w:t>505</w:t>
      </w:r>
      <w:r w:rsidR="00097E5A">
        <w:rPr>
          <w:rFonts w:hint="eastAsia"/>
          <w:sz w:val="18"/>
          <w:szCs w:val="18"/>
        </w:rPr>
        <w:t>へのアクセスを容易とする。</w:t>
      </w:r>
      <w:r w:rsidR="00314273" w:rsidRPr="00723970">
        <w:rPr>
          <w:rFonts w:hint="eastAsia"/>
          <w:sz w:val="18"/>
          <w:szCs w:val="18"/>
        </w:rPr>
        <w:t>また</w:t>
      </w:r>
      <w:r w:rsidR="00097E5A">
        <w:rPr>
          <w:rFonts w:hint="eastAsia"/>
          <w:sz w:val="18"/>
          <w:szCs w:val="18"/>
        </w:rPr>
        <w:t>、</w:t>
      </w:r>
      <w:r w:rsidR="00314273" w:rsidRPr="00723970">
        <w:rPr>
          <w:rFonts w:hint="eastAsia"/>
          <w:sz w:val="18"/>
          <w:szCs w:val="18"/>
        </w:rPr>
        <w:t>歩車分</w:t>
      </w:r>
      <w:r w:rsidR="00097E5A">
        <w:rPr>
          <w:rFonts w:hint="eastAsia"/>
          <w:sz w:val="18"/>
          <w:szCs w:val="18"/>
        </w:rPr>
        <w:t>離を行うことで人々の交流やアクセスの改善を見込み、この範囲を中央地区</w:t>
      </w:r>
      <w:r w:rsidR="00314273" w:rsidRPr="00723970">
        <w:rPr>
          <w:rFonts w:hint="eastAsia"/>
          <w:sz w:val="18"/>
          <w:szCs w:val="18"/>
        </w:rPr>
        <w:t>の大きな拠点とする。また</w:t>
      </w:r>
      <w:r w:rsidRPr="00723970">
        <w:rPr>
          <w:rFonts w:hint="eastAsia"/>
          <w:sz w:val="18"/>
          <w:szCs w:val="18"/>
        </w:rPr>
        <w:t>MALL</w:t>
      </w:r>
      <w:r w:rsidR="00314273" w:rsidRPr="00723970">
        <w:rPr>
          <w:rFonts w:hint="eastAsia"/>
          <w:sz w:val="18"/>
          <w:szCs w:val="18"/>
        </w:rPr>
        <w:t>505</w:t>
      </w:r>
      <w:r w:rsidR="00314273" w:rsidRPr="00723970">
        <w:rPr>
          <w:rFonts w:hint="eastAsia"/>
          <w:sz w:val="18"/>
          <w:szCs w:val="18"/>
        </w:rPr>
        <w:t>、土浦駅、桜川広場利用者の回遊により、賑わいの場を創出することを目的とする。</w:t>
      </w:r>
    </w:p>
    <w:p w:rsidR="00314273" w:rsidRPr="00723970" w:rsidRDefault="00314273" w:rsidP="00314273">
      <w:pPr>
        <w:ind w:firstLineChars="100" w:firstLine="180"/>
        <w:jc w:val="center"/>
        <w:rPr>
          <w:sz w:val="18"/>
          <w:szCs w:val="18"/>
        </w:rPr>
      </w:pPr>
      <w:r w:rsidRPr="00723970">
        <w:rPr>
          <w:noProof/>
          <w:sz w:val="18"/>
          <w:szCs w:val="18"/>
        </w:rPr>
        <w:drawing>
          <wp:inline distT="0" distB="0" distL="0" distR="0" wp14:anchorId="5A864A20" wp14:editId="6CD69001">
            <wp:extent cx="2080895" cy="1381125"/>
            <wp:effectExtent l="0" t="0" r="0" b="9525"/>
            <wp:docPr id="7" name="図 4" descr="スクリーンショット 2017-01-24 11.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2017-01-24 11.13.02.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0510" cy="1414055"/>
                    </a:xfrm>
                    <a:prstGeom prst="rect">
                      <a:avLst/>
                    </a:prstGeom>
                  </pic:spPr>
                </pic:pic>
              </a:graphicData>
            </a:graphic>
          </wp:inline>
        </w:drawing>
      </w:r>
    </w:p>
    <w:p w:rsidR="00314273" w:rsidRPr="00723970" w:rsidRDefault="00314273" w:rsidP="00314273">
      <w:pPr>
        <w:ind w:firstLineChars="100" w:firstLine="180"/>
        <w:jc w:val="center"/>
        <w:rPr>
          <w:sz w:val="18"/>
          <w:szCs w:val="18"/>
        </w:rPr>
      </w:pPr>
      <w:r w:rsidRPr="00723970">
        <w:rPr>
          <w:rFonts w:hint="eastAsia"/>
          <w:sz w:val="18"/>
          <w:szCs w:val="18"/>
        </w:rPr>
        <w:t>図</w:t>
      </w:r>
      <w:r w:rsidR="00162713" w:rsidRPr="00723970">
        <w:rPr>
          <w:rFonts w:hint="eastAsia"/>
          <w:sz w:val="18"/>
          <w:szCs w:val="18"/>
        </w:rPr>
        <w:t>2</w:t>
      </w:r>
      <w:r w:rsidR="00C53ADA" w:rsidRPr="00723970">
        <w:rPr>
          <w:rFonts w:hint="eastAsia"/>
          <w:sz w:val="18"/>
          <w:szCs w:val="18"/>
        </w:rPr>
        <w:t>：空中歩道</w:t>
      </w:r>
      <w:r w:rsidRPr="00723970">
        <w:rPr>
          <w:rFonts w:hint="eastAsia"/>
          <w:sz w:val="18"/>
          <w:szCs w:val="18"/>
        </w:rPr>
        <w:t>を回遊する様子</w:t>
      </w:r>
    </w:p>
    <w:p w:rsidR="00492041" w:rsidRDefault="00492041" w:rsidP="00314273">
      <w:pPr>
        <w:ind w:firstLineChars="100" w:firstLine="180"/>
        <w:jc w:val="center"/>
        <w:rPr>
          <w:sz w:val="18"/>
          <w:szCs w:val="18"/>
        </w:rPr>
      </w:pPr>
    </w:p>
    <w:p w:rsidR="006C6DE9" w:rsidRDefault="006C6DE9" w:rsidP="00314273">
      <w:pPr>
        <w:ind w:firstLineChars="100" w:firstLine="180"/>
        <w:jc w:val="center"/>
        <w:rPr>
          <w:sz w:val="18"/>
          <w:szCs w:val="18"/>
        </w:rPr>
      </w:pPr>
    </w:p>
    <w:p w:rsidR="006C6DE9" w:rsidRPr="00723970" w:rsidRDefault="006C6DE9" w:rsidP="00314273">
      <w:pPr>
        <w:ind w:firstLineChars="100" w:firstLine="180"/>
        <w:jc w:val="center"/>
        <w:rPr>
          <w:sz w:val="18"/>
          <w:szCs w:val="18"/>
        </w:rPr>
      </w:pPr>
    </w:p>
    <w:p w:rsidR="00A25EDC" w:rsidRPr="00723970" w:rsidRDefault="00A25EDC" w:rsidP="00A25EDC">
      <w:pPr>
        <w:pStyle w:val="Web"/>
        <w:snapToGrid w:val="0"/>
        <w:spacing w:before="0" w:beforeAutospacing="0" w:after="0" w:afterAutospacing="0"/>
        <w:ind w:rightChars="14" w:right="29"/>
        <w:contextualSpacing/>
        <w:rPr>
          <w:rFonts w:ascii="Times New Roman" w:hAnsi="Times New Roman"/>
          <w:sz w:val="18"/>
          <w:szCs w:val="22"/>
        </w:rPr>
      </w:pPr>
      <w:r w:rsidRPr="00723970">
        <w:rPr>
          <w:rFonts w:ascii="Times New Roman" w:hAnsi="Times New Roman" w:hint="eastAsia"/>
          <w:sz w:val="18"/>
          <w:szCs w:val="22"/>
        </w:rPr>
        <w:lastRenderedPageBreak/>
        <w:t>○桜川沿線公園の整備</w:t>
      </w:r>
    </w:p>
    <w:p w:rsidR="00A25EDC" w:rsidRPr="00723970" w:rsidRDefault="00A25EDC" w:rsidP="00492041">
      <w:pPr>
        <w:pStyle w:val="Web"/>
        <w:snapToGrid w:val="0"/>
        <w:spacing w:before="0" w:beforeAutospacing="0" w:after="0" w:afterAutospacing="0"/>
        <w:ind w:rightChars="4" w:right="8"/>
        <w:contextualSpacing/>
        <w:rPr>
          <w:rFonts w:ascii="Times New Roman" w:hAnsi="Times New Roman"/>
          <w:sz w:val="18"/>
          <w:szCs w:val="22"/>
        </w:rPr>
      </w:pPr>
      <w:r w:rsidRPr="00723970">
        <w:rPr>
          <w:rFonts w:ascii="Times New Roman" w:hAnsi="Times New Roman" w:hint="eastAsia"/>
          <w:sz w:val="18"/>
          <w:szCs w:val="22"/>
        </w:rPr>
        <w:t xml:space="preserve">　現在の桜川沿いにはランニングコースが整備されているが、周囲の草木の整備がされておらず荒れた印象を受ける。</w:t>
      </w:r>
      <w:r w:rsidR="00906739">
        <w:rPr>
          <w:rFonts w:ascii="Times New Roman" w:hAnsi="Times New Roman" w:hint="eastAsia"/>
          <w:sz w:val="18"/>
          <w:szCs w:val="22"/>
        </w:rPr>
        <w:t>現在土浦市では水を活かしたまちづくり構想を進めており、</w:t>
      </w:r>
      <w:r w:rsidRPr="00723970">
        <w:rPr>
          <w:rFonts w:ascii="Times New Roman" w:hAnsi="Times New Roman" w:hint="eastAsia"/>
          <w:sz w:val="18"/>
          <w:szCs w:val="22"/>
        </w:rPr>
        <w:t>桜川のポテンシャルを引き出せるのではないかと考えた。そこで、桜川沿いを広場として整備し、多くの歩行者がくつろぐことのできる空間を創出する。</w:t>
      </w:r>
    </w:p>
    <w:p w:rsidR="00A25EDC" w:rsidRPr="00723970" w:rsidRDefault="00A25EDC" w:rsidP="00A25EDC">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noProof/>
          <w:sz w:val="18"/>
          <w:szCs w:val="22"/>
        </w:rPr>
        <w:drawing>
          <wp:inline distT="0" distB="0" distL="0" distR="0" wp14:anchorId="393102BC" wp14:editId="2842C5C2">
            <wp:extent cx="1466850" cy="1100210"/>
            <wp:effectExtent l="0" t="0" r="0" b="508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100210"/>
                    </a:xfrm>
                    <a:prstGeom prst="rect">
                      <a:avLst/>
                    </a:prstGeom>
                    <a:noFill/>
                    <a:ln>
                      <a:noFill/>
                    </a:ln>
                  </pic:spPr>
                </pic:pic>
              </a:graphicData>
            </a:graphic>
          </wp:inline>
        </w:drawing>
      </w:r>
      <w:r w:rsidRPr="00723970">
        <w:rPr>
          <w:rFonts w:ascii="Times New Roman" w:hAnsi="Times New Roman" w:hint="eastAsia"/>
          <w:sz w:val="18"/>
          <w:szCs w:val="22"/>
        </w:rPr>
        <w:t xml:space="preserve">　</w:t>
      </w:r>
      <w:r w:rsidRPr="00723970">
        <w:rPr>
          <w:rFonts w:ascii="Times New Roman" w:hAnsi="Times New Roman"/>
          <w:noProof/>
          <w:sz w:val="18"/>
          <w:szCs w:val="22"/>
        </w:rPr>
        <w:drawing>
          <wp:inline distT="0" distB="0" distL="0" distR="0" wp14:anchorId="24A966B0" wp14:editId="11D54528">
            <wp:extent cx="1466850" cy="1100137"/>
            <wp:effectExtent l="0" t="0" r="0" b="5080"/>
            <wp:docPr id="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1100137"/>
                    </a:xfrm>
                    <a:prstGeom prst="rect">
                      <a:avLst/>
                    </a:prstGeom>
                    <a:noFill/>
                    <a:ln>
                      <a:noFill/>
                    </a:ln>
                  </pic:spPr>
                </pic:pic>
              </a:graphicData>
            </a:graphic>
          </wp:inline>
        </w:drawing>
      </w:r>
    </w:p>
    <w:p w:rsidR="00A25EDC" w:rsidRPr="00723970" w:rsidRDefault="00A25EDC" w:rsidP="00A25EDC">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A96510">
        <w:rPr>
          <w:rFonts w:ascii="Times New Roman" w:hAnsi="Times New Roman" w:hint="eastAsia"/>
          <w:sz w:val="18"/>
          <w:szCs w:val="22"/>
        </w:rPr>
        <w:t>3</w:t>
      </w:r>
      <w:r w:rsidRPr="00723970">
        <w:rPr>
          <w:rFonts w:ascii="Times New Roman" w:hAnsi="Times New Roman" w:hint="eastAsia"/>
          <w:sz w:val="18"/>
          <w:szCs w:val="22"/>
        </w:rPr>
        <w:t>：整備後のイメージ</w:t>
      </w:r>
    </w:p>
    <w:p w:rsidR="00A25EDC" w:rsidRPr="00723970" w:rsidRDefault="00A25EDC" w:rsidP="00A25EDC">
      <w:pPr>
        <w:pStyle w:val="Web"/>
        <w:snapToGrid w:val="0"/>
        <w:spacing w:before="0" w:beforeAutospacing="0" w:after="0" w:afterAutospacing="0"/>
        <w:ind w:rightChars="14" w:right="29"/>
        <w:contextualSpacing/>
        <w:rPr>
          <w:rFonts w:ascii="Times New Roman" w:hAnsi="Times New Roman"/>
          <w:sz w:val="18"/>
          <w:szCs w:val="22"/>
        </w:rPr>
      </w:pPr>
    </w:p>
    <w:p w:rsidR="00A25EDC" w:rsidRPr="00723970" w:rsidRDefault="00A25EDC" w:rsidP="005C2A6F">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sidRPr="00723970">
        <w:rPr>
          <w:rFonts w:ascii="Times New Roman" w:hAnsi="Times New Roman" w:hint="eastAsia"/>
          <w:sz w:val="18"/>
          <w:szCs w:val="22"/>
        </w:rPr>
        <w:t>このように広場として整備することで川の水を感じながら散歩したり、休憩時間に羽を休められるような空間となることを狙う。また、常設のオープンカフェのほか、市民のコンサートや</w:t>
      </w:r>
      <w:r w:rsidRPr="00723970">
        <w:rPr>
          <w:rFonts w:ascii="Times New Roman" w:hAnsi="Times New Roman"/>
          <w:sz w:val="18"/>
          <w:szCs w:val="22"/>
        </w:rPr>
        <w:t>BBQ</w:t>
      </w:r>
      <w:r w:rsidRPr="00723970">
        <w:rPr>
          <w:rFonts w:ascii="Times New Roman" w:hAnsi="Times New Roman" w:hint="eastAsia"/>
          <w:sz w:val="18"/>
          <w:szCs w:val="22"/>
        </w:rPr>
        <w:t>などの地域住民主体のイベントを桜川広場で行っていくことで、中央地区の拠点として利用されていくことを期待する。具体的なイベントの運営方法に関しては、つくばペデカフェ推進要項を参考に、行政と市民が共同で運営を行っていくことを想定する。また、全国的に有名な土浦花火大会のイベント時には、</w:t>
      </w:r>
      <w:r w:rsidRPr="00723970">
        <w:rPr>
          <w:rFonts w:ascii="Times New Roman" w:hAnsi="Times New Roman" w:hint="eastAsia"/>
          <w:sz w:val="18"/>
          <w:szCs w:val="22"/>
        </w:rPr>
        <w:t>JR</w:t>
      </w:r>
      <w:r w:rsidRPr="00723970">
        <w:rPr>
          <w:rFonts w:ascii="Times New Roman" w:hAnsi="Times New Roman" w:hint="eastAsia"/>
          <w:sz w:val="18"/>
          <w:szCs w:val="22"/>
        </w:rPr>
        <w:t>土浦駅から歩行者を誘導することで</w:t>
      </w:r>
      <w:r w:rsidR="00097E5A">
        <w:rPr>
          <w:rFonts w:ascii="Times New Roman" w:hAnsi="Times New Roman" w:hint="eastAsia"/>
          <w:sz w:val="18"/>
          <w:szCs w:val="22"/>
        </w:rPr>
        <w:t>、</w:t>
      </w:r>
      <w:r w:rsidRPr="00723970">
        <w:rPr>
          <w:rFonts w:ascii="Times New Roman" w:hAnsi="Times New Roman" w:hint="eastAsia"/>
          <w:sz w:val="18"/>
          <w:szCs w:val="22"/>
        </w:rPr>
        <w:t>より観光客の更なる増加も期待できる。</w:t>
      </w:r>
    </w:p>
    <w:p w:rsidR="00314273" w:rsidRPr="00723970" w:rsidRDefault="00314273" w:rsidP="00C10852">
      <w:pPr>
        <w:pStyle w:val="Web"/>
        <w:snapToGrid w:val="0"/>
        <w:spacing w:before="0" w:beforeAutospacing="0" w:after="0" w:afterAutospacing="0"/>
        <w:ind w:rightChars="14" w:right="29"/>
        <w:contextualSpacing/>
        <w:rPr>
          <w:rFonts w:ascii="Times New Roman" w:hAnsi="Times New Roman"/>
          <w:sz w:val="18"/>
          <w:szCs w:val="22"/>
        </w:rPr>
      </w:pPr>
    </w:p>
    <w:p w:rsidR="00C10852" w:rsidRPr="00723970" w:rsidRDefault="00C10852" w:rsidP="00C10852">
      <w:pPr>
        <w:rPr>
          <w:sz w:val="18"/>
          <w:szCs w:val="18"/>
        </w:rPr>
      </w:pPr>
      <w:r w:rsidRPr="00723970">
        <w:rPr>
          <w:rFonts w:hint="eastAsia"/>
          <w:sz w:val="18"/>
          <w:szCs w:val="18"/>
        </w:rPr>
        <w:t>○</w:t>
      </w:r>
      <w:r w:rsidR="00C53ADA" w:rsidRPr="00723970">
        <w:rPr>
          <w:rFonts w:hint="eastAsia"/>
          <w:sz w:val="18"/>
          <w:szCs w:val="18"/>
        </w:rPr>
        <w:t>MALL</w:t>
      </w:r>
      <w:r w:rsidRPr="00723970">
        <w:rPr>
          <w:sz w:val="18"/>
          <w:szCs w:val="18"/>
        </w:rPr>
        <w:t>505</w:t>
      </w:r>
      <w:r w:rsidRPr="00723970">
        <w:rPr>
          <w:rFonts w:hint="eastAsia"/>
          <w:sz w:val="18"/>
          <w:szCs w:val="18"/>
        </w:rPr>
        <w:t>の改築</w:t>
      </w:r>
    </w:p>
    <w:p w:rsidR="00C10852" w:rsidRPr="00723970" w:rsidRDefault="00C53ADA" w:rsidP="005C2A6F">
      <w:pPr>
        <w:ind w:firstLineChars="100" w:firstLine="180"/>
        <w:rPr>
          <w:sz w:val="18"/>
          <w:szCs w:val="18"/>
        </w:rPr>
      </w:pPr>
      <w:r w:rsidRPr="00723970">
        <w:rPr>
          <w:rFonts w:hint="eastAsia"/>
          <w:sz w:val="18"/>
          <w:szCs w:val="18"/>
        </w:rPr>
        <w:t>MALL</w:t>
      </w:r>
      <w:r w:rsidR="00C10852" w:rsidRPr="00723970">
        <w:rPr>
          <w:sz w:val="18"/>
          <w:szCs w:val="18"/>
        </w:rPr>
        <w:t>505</w:t>
      </w:r>
      <w:r w:rsidR="00C10852" w:rsidRPr="00723970">
        <w:rPr>
          <w:rFonts w:hint="eastAsia"/>
          <w:sz w:val="18"/>
          <w:szCs w:val="18"/>
        </w:rPr>
        <w:t>については周辺に立地するものに着目した。西側には近年開館予定の新図書館や古書店が位置し、また東側には城下町の風情が残る街並みがあった。これらの要素から、</w:t>
      </w:r>
      <w:r w:rsidRPr="00723970">
        <w:rPr>
          <w:rFonts w:hint="eastAsia"/>
          <w:sz w:val="18"/>
          <w:szCs w:val="18"/>
        </w:rPr>
        <w:t>MALL</w:t>
      </w:r>
      <w:r w:rsidR="00C10852" w:rsidRPr="00723970">
        <w:rPr>
          <w:sz w:val="18"/>
          <w:szCs w:val="18"/>
        </w:rPr>
        <w:t>505</w:t>
      </w:r>
      <w:r w:rsidR="00C10852" w:rsidRPr="00723970">
        <w:rPr>
          <w:rFonts w:hint="eastAsia"/>
          <w:sz w:val="18"/>
          <w:szCs w:val="18"/>
        </w:rPr>
        <w:t>を和の風情と本と憩いをコンセプトにした商店街とする。</w:t>
      </w:r>
    </w:p>
    <w:p w:rsidR="00C10852" w:rsidRPr="00723970" w:rsidRDefault="00C10852" w:rsidP="00C10852">
      <w:pPr>
        <w:rPr>
          <w:sz w:val="18"/>
          <w:szCs w:val="18"/>
        </w:rPr>
      </w:pPr>
      <w:r w:rsidRPr="00723970">
        <w:rPr>
          <w:noProof/>
          <w:sz w:val="18"/>
          <w:szCs w:val="18"/>
        </w:rPr>
        <w:drawing>
          <wp:inline distT="0" distB="0" distL="0" distR="0" wp14:anchorId="29A4F638" wp14:editId="38867E4A">
            <wp:extent cx="1466850" cy="809625"/>
            <wp:effectExtent l="0" t="0" r="0" b="9525"/>
            <wp:docPr id="29" name="図 8" descr="C:\Users\s1411332\AppData\Local\Microsoft\Windows\INetCache\Content.Word\モール和ファサード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1411332\AppData\Local\Microsoft\Windows\INetCache\Content.Word\モール和ファサード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809625"/>
                    </a:xfrm>
                    <a:prstGeom prst="rect">
                      <a:avLst/>
                    </a:prstGeom>
                    <a:noFill/>
                    <a:ln>
                      <a:noFill/>
                    </a:ln>
                  </pic:spPr>
                </pic:pic>
              </a:graphicData>
            </a:graphic>
          </wp:inline>
        </w:drawing>
      </w:r>
      <w:r w:rsidRPr="00723970">
        <w:rPr>
          <w:rFonts w:hint="eastAsia"/>
          <w:sz w:val="18"/>
          <w:szCs w:val="18"/>
        </w:rPr>
        <w:t xml:space="preserve">　</w:t>
      </w:r>
      <w:r w:rsidRPr="00723970">
        <w:rPr>
          <w:noProof/>
          <w:sz w:val="18"/>
          <w:szCs w:val="18"/>
        </w:rPr>
        <w:drawing>
          <wp:inline distT="0" distB="0" distL="0" distR="0" wp14:anchorId="1AA79C5A" wp14:editId="2B25D667">
            <wp:extent cx="1466850" cy="819150"/>
            <wp:effectExtent l="0" t="0" r="0" b="0"/>
            <wp:docPr id="28" name="図 11" descr="C:\Users\s1411332\AppData\Local\Microsoft\Windows\INetCache\Content.Word\モール和ファサー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1411332\AppData\Local\Microsoft\Windows\INetCache\Content.Word\モール和ファサード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819150"/>
                    </a:xfrm>
                    <a:prstGeom prst="rect">
                      <a:avLst/>
                    </a:prstGeom>
                    <a:noFill/>
                    <a:ln>
                      <a:noFill/>
                    </a:ln>
                  </pic:spPr>
                </pic:pic>
              </a:graphicData>
            </a:graphic>
          </wp:inline>
        </w:drawing>
      </w:r>
    </w:p>
    <w:p w:rsidR="00C10852" w:rsidRPr="00723970" w:rsidRDefault="00C10852" w:rsidP="00C10852">
      <w:pPr>
        <w:jc w:val="center"/>
        <w:rPr>
          <w:sz w:val="18"/>
          <w:szCs w:val="18"/>
        </w:rPr>
      </w:pPr>
      <w:r w:rsidRPr="00723970">
        <w:rPr>
          <w:rFonts w:hint="eastAsia"/>
          <w:sz w:val="18"/>
          <w:szCs w:val="18"/>
        </w:rPr>
        <w:t>図</w:t>
      </w:r>
      <w:r w:rsidR="00A96510">
        <w:rPr>
          <w:rFonts w:hint="eastAsia"/>
          <w:sz w:val="18"/>
          <w:szCs w:val="18"/>
        </w:rPr>
        <w:t>4</w:t>
      </w:r>
      <w:r w:rsidR="00867537" w:rsidRPr="00723970">
        <w:rPr>
          <w:rFonts w:hint="eastAsia"/>
          <w:sz w:val="18"/>
          <w:szCs w:val="18"/>
        </w:rPr>
        <w:t>：</w:t>
      </w:r>
      <w:r w:rsidR="00C53ADA" w:rsidRPr="00723970">
        <w:rPr>
          <w:rFonts w:hint="eastAsia"/>
          <w:sz w:val="18"/>
          <w:szCs w:val="18"/>
        </w:rPr>
        <w:t xml:space="preserve">MALL </w:t>
      </w:r>
      <w:r w:rsidRPr="00723970">
        <w:rPr>
          <w:rFonts w:hint="eastAsia"/>
          <w:sz w:val="18"/>
          <w:szCs w:val="18"/>
        </w:rPr>
        <w:t>505</w:t>
      </w:r>
      <w:r w:rsidRPr="00723970">
        <w:rPr>
          <w:rFonts w:hint="eastAsia"/>
          <w:sz w:val="18"/>
          <w:szCs w:val="18"/>
        </w:rPr>
        <w:t>整備前後の変化イメージ</w:t>
      </w:r>
    </w:p>
    <w:p w:rsidR="00C10852" w:rsidRPr="00723970" w:rsidRDefault="00C10852" w:rsidP="00C10852">
      <w:pPr>
        <w:jc w:val="center"/>
        <w:rPr>
          <w:sz w:val="18"/>
          <w:szCs w:val="18"/>
        </w:rPr>
      </w:pPr>
    </w:p>
    <w:p w:rsidR="00C10852" w:rsidRPr="00723970" w:rsidRDefault="00C10852" w:rsidP="005C2A6F">
      <w:pPr>
        <w:ind w:firstLineChars="100" w:firstLine="180"/>
        <w:rPr>
          <w:sz w:val="18"/>
          <w:szCs w:val="18"/>
        </w:rPr>
      </w:pPr>
      <w:r w:rsidRPr="00723970">
        <w:rPr>
          <w:rFonts w:hint="eastAsia"/>
          <w:sz w:val="18"/>
          <w:szCs w:val="18"/>
        </w:rPr>
        <w:t>現在の</w:t>
      </w:r>
      <w:r w:rsidR="00C53ADA" w:rsidRPr="00723970">
        <w:rPr>
          <w:rFonts w:hint="eastAsia"/>
          <w:sz w:val="18"/>
          <w:szCs w:val="18"/>
        </w:rPr>
        <w:t>MALL</w:t>
      </w:r>
      <w:r w:rsidRPr="00723970">
        <w:rPr>
          <w:rFonts w:hint="eastAsia"/>
          <w:sz w:val="18"/>
          <w:szCs w:val="18"/>
        </w:rPr>
        <w:t>505</w:t>
      </w:r>
      <w:r w:rsidRPr="00723970">
        <w:rPr>
          <w:rFonts w:hint="eastAsia"/>
          <w:sz w:val="18"/>
          <w:szCs w:val="18"/>
        </w:rPr>
        <w:t>における空き店舗について考察し、次のように提案する。</w:t>
      </w:r>
    </w:p>
    <w:p w:rsidR="00EA4648" w:rsidRPr="00723970" w:rsidRDefault="00C10852" w:rsidP="00EA4648">
      <w:pPr>
        <w:ind w:firstLineChars="50" w:firstLine="90"/>
        <w:jc w:val="center"/>
        <w:rPr>
          <w:noProof/>
          <w:sz w:val="18"/>
          <w:szCs w:val="18"/>
        </w:rPr>
      </w:pPr>
      <w:r w:rsidRPr="00723970">
        <w:rPr>
          <w:rFonts w:hint="eastAsia"/>
          <w:noProof/>
          <w:sz w:val="18"/>
          <w:szCs w:val="18"/>
        </w:rPr>
        <w:t>表</w:t>
      </w:r>
      <w:r w:rsidR="00162713" w:rsidRPr="00723970">
        <w:rPr>
          <w:rFonts w:hint="eastAsia"/>
          <w:noProof/>
          <w:sz w:val="18"/>
          <w:szCs w:val="18"/>
        </w:rPr>
        <w:t>1</w:t>
      </w:r>
      <w:r w:rsidRPr="00723970">
        <w:rPr>
          <w:rFonts w:hint="eastAsia"/>
          <w:noProof/>
          <w:sz w:val="18"/>
          <w:szCs w:val="18"/>
        </w:rPr>
        <w:t>：</w:t>
      </w:r>
      <w:r w:rsidR="00C53ADA" w:rsidRPr="00723970">
        <w:rPr>
          <w:rFonts w:hint="eastAsia"/>
          <w:noProof/>
          <w:sz w:val="18"/>
          <w:szCs w:val="18"/>
        </w:rPr>
        <w:t xml:space="preserve">MALL </w:t>
      </w:r>
      <w:r w:rsidRPr="00723970">
        <w:rPr>
          <w:rFonts w:hint="eastAsia"/>
          <w:noProof/>
          <w:sz w:val="18"/>
          <w:szCs w:val="18"/>
        </w:rPr>
        <w:t>505</w:t>
      </w:r>
      <w:r w:rsidRPr="00723970">
        <w:rPr>
          <w:rFonts w:hint="eastAsia"/>
          <w:noProof/>
          <w:sz w:val="18"/>
          <w:szCs w:val="18"/>
        </w:rPr>
        <w:t>の空きテナント率</w:t>
      </w:r>
    </w:p>
    <w:tbl>
      <w:tblPr>
        <w:tblStyle w:val="ab"/>
        <w:tblW w:w="0" w:type="auto"/>
        <w:tblLook w:val="04A0" w:firstRow="1" w:lastRow="0" w:firstColumn="1" w:lastColumn="0" w:noHBand="0" w:noVBand="1"/>
      </w:tblPr>
      <w:tblGrid>
        <w:gridCol w:w="2491"/>
        <w:gridCol w:w="2492"/>
      </w:tblGrid>
      <w:tr w:rsidR="00EA4648" w:rsidRPr="00723970" w:rsidTr="00EA4648">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1F</w:t>
            </w:r>
          </w:p>
        </w:tc>
        <w:tc>
          <w:tcPr>
            <w:tcW w:w="2492" w:type="dxa"/>
          </w:tcPr>
          <w:p w:rsidR="00EA4648" w:rsidRPr="00723970" w:rsidRDefault="00EA4648" w:rsidP="00EA4648">
            <w:pPr>
              <w:jc w:val="center"/>
              <w:rPr>
                <w:sz w:val="18"/>
                <w:szCs w:val="18"/>
              </w:rPr>
            </w:pPr>
            <w:r w:rsidRPr="00723970">
              <w:rPr>
                <w:rFonts w:hint="eastAsia"/>
                <w:sz w:val="18"/>
                <w:szCs w:val="18"/>
              </w:rPr>
              <w:t>17</w:t>
            </w:r>
            <w:r w:rsidRPr="00723970">
              <w:rPr>
                <w:rFonts w:hint="eastAsia"/>
                <w:sz w:val="18"/>
                <w:szCs w:val="18"/>
              </w:rPr>
              <w:t>％</w:t>
            </w:r>
          </w:p>
        </w:tc>
      </w:tr>
      <w:tr w:rsidR="00EA4648" w:rsidRPr="00723970" w:rsidTr="00EA4648">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2F</w:t>
            </w:r>
          </w:p>
        </w:tc>
        <w:tc>
          <w:tcPr>
            <w:tcW w:w="2492" w:type="dxa"/>
          </w:tcPr>
          <w:p w:rsidR="00EA4648" w:rsidRPr="00723970" w:rsidRDefault="00EA4648" w:rsidP="00EA4648">
            <w:pPr>
              <w:jc w:val="center"/>
              <w:rPr>
                <w:sz w:val="18"/>
                <w:szCs w:val="18"/>
              </w:rPr>
            </w:pPr>
            <w:r w:rsidRPr="00723970">
              <w:rPr>
                <w:rFonts w:hint="eastAsia"/>
                <w:sz w:val="18"/>
                <w:szCs w:val="18"/>
              </w:rPr>
              <w:t>56</w:t>
            </w:r>
            <w:r w:rsidRPr="00723970">
              <w:rPr>
                <w:rFonts w:hint="eastAsia"/>
                <w:sz w:val="18"/>
                <w:szCs w:val="18"/>
              </w:rPr>
              <w:t>％</w:t>
            </w:r>
          </w:p>
        </w:tc>
      </w:tr>
      <w:tr w:rsidR="00EA4648" w:rsidRPr="00723970" w:rsidTr="00EA4648">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3F</w:t>
            </w:r>
          </w:p>
        </w:tc>
        <w:tc>
          <w:tcPr>
            <w:tcW w:w="2492" w:type="dxa"/>
          </w:tcPr>
          <w:p w:rsidR="00EA4648" w:rsidRPr="00723970" w:rsidRDefault="00EA4648" w:rsidP="00EA4648">
            <w:pPr>
              <w:jc w:val="center"/>
              <w:rPr>
                <w:sz w:val="18"/>
                <w:szCs w:val="18"/>
              </w:rPr>
            </w:pPr>
            <w:r w:rsidRPr="00723970">
              <w:rPr>
                <w:rFonts w:hint="eastAsia"/>
                <w:sz w:val="18"/>
                <w:szCs w:val="18"/>
              </w:rPr>
              <w:t>50</w:t>
            </w:r>
            <w:r w:rsidRPr="00723970">
              <w:rPr>
                <w:rFonts w:hint="eastAsia"/>
                <w:sz w:val="18"/>
                <w:szCs w:val="18"/>
              </w:rPr>
              <w:t>％</w:t>
            </w:r>
          </w:p>
        </w:tc>
      </w:tr>
      <w:tr w:rsidR="00EA4648" w:rsidRPr="00723970" w:rsidTr="00EA4648">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全体</w:t>
            </w:r>
          </w:p>
        </w:tc>
        <w:tc>
          <w:tcPr>
            <w:tcW w:w="2492" w:type="dxa"/>
          </w:tcPr>
          <w:p w:rsidR="00EA4648" w:rsidRPr="00723970" w:rsidRDefault="00EA4648" w:rsidP="00EA4648">
            <w:pPr>
              <w:jc w:val="center"/>
              <w:rPr>
                <w:sz w:val="18"/>
                <w:szCs w:val="18"/>
              </w:rPr>
            </w:pPr>
            <w:r w:rsidRPr="00723970">
              <w:rPr>
                <w:rFonts w:hint="eastAsia"/>
                <w:sz w:val="18"/>
                <w:szCs w:val="18"/>
              </w:rPr>
              <w:t>36</w:t>
            </w:r>
            <w:r w:rsidRPr="00723970">
              <w:rPr>
                <w:rFonts w:hint="eastAsia"/>
                <w:sz w:val="18"/>
                <w:szCs w:val="18"/>
              </w:rPr>
              <w:t>％</w:t>
            </w:r>
          </w:p>
        </w:tc>
      </w:tr>
    </w:tbl>
    <w:p w:rsidR="00C10852" w:rsidRPr="00723970" w:rsidRDefault="00C10852" w:rsidP="00C10852">
      <w:pPr>
        <w:rPr>
          <w:sz w:val="18"/>
          <w:szCs w:val="18"/>
        </w:rPr>
      </w:pPr>
    </w:p>
    <w:p w:rsidR="00C10852" w:rsidRPr="00723970" w:rsidRDefault="00C10852" w:rsidP="00C10852">
      <w:pPr>
        <w:ind w:firstLineChars="100" w:firstLine="180"/>
        <w:rPr>
          <w:sz w:val="18"/>
          <w:szCs w:val="18"/>
        </w:rPr>
      </w:pPr>
      <w:r w:rsidRPr="00723970">
        <w:rPr>
          <w:rFonts w:hint="eastAsia"/>
          <w:sz w:val="18"/>
          <w:szCs w:val="18"/>
        </w:rPr>
        <w:t>上記の空き店舗率から、</w:t>
      </w:r>
      <w:r w:rsidR="00C53ADA" w:rsidRPr="00723970">
        <w:rPr>
          <w:rFonts w:hint="eastAsia"/>
          <w:sz w:val="18"/>
          <w:szCs w:val="18"/>
        </w:rPr>
        <w:t>MALL</w:t>
      </w:r>
      <w:r w:rsidRPr="00723970">
        <w:rPr>
          <w:sz w:val="18"/>
          <w:szCs w:val="18"/>
        </w:rPr>
        <w:t>505</w:t>
      </w:r>
      <w:r w:rsidRPr="00723970">
        <w:rPr>
          <w:rFonts w:hint="eastAsia"/>
          <w:sz w:val="18"/>
          <w:szCs w:val="18"/>
        </w:rPr>
        <w:t>を</w:t>
      </w:r>
      <w:r w:rsidRPr="00723970">
        <w:rPr>
          <w:sz w:val="18"/>
          <w:szCs w:val="18"/>
        </w:rPr>
        <w:t>3</w:t>
      </w:r>
      <w:r w:rsidRPr="00723970">
        <w:rPr>
          <w:rFonts w:hint="eastAsia"/>
          <w:sz w:val="18"/>
          <w:szCs w:val="18"/>
        </w:rPr>
        <w:t>階建てから</w:t>
      </w:r>
      <w:r w:rsidRPr="00723970">
        <w:rPr>
          <w:sz w:val="18"/>
          <w:szCs w:val="18"/>
        </w:rPr>
        <w:t>2</w:t>
      </w:r>
      <w:r w:rsidR="00906739">
        <w:rPr>
          <w:rFonts w:hint="eastAsia"/>
          <w:sz w:val="18"/>
          <w:szCs w:val="18"/>
        </w:rPr>
        <w:t>階</w:t>
      </w:r>
      <w:r w:rsidRPr="00723970">
        <w:rPr>
          <w:rFonts w:hint="eastAsia"/>
          <w:sz w:val="18"/>
          <w:szCs w:val="18"/>
        </w:rPr>
        <w:t>建てへ改築する。具体的に、</w:t>
      </w:r>
      <w:r w:rsidRPr="00723970">
        <w:rPr>
          <w:sz w:val="18"/>
          <w:szCs w:val="18"/>
        </w:rPr>
        <w:t>3</w:t>
      </w:r>
      <w:r w:rsidRPr="00723970">
        <w:rPr>
          <w:rFonts w:hint="eastAsia"/>
          <w:sz w:val="18"/>
          <w:szCs w:val="18"/>
        </w:rPr>
        <w:t>階にある店舗を</w:t>
      </w:r>
      <w:r w:rsidRPr="00723970">
        <w:rPr>
          <w:sz w:val="18"/>
          <w:szCs w:val="18"/>
        </w:rPr>
        <w:t>2</w:t>
      </w:r>
      <w:r w:rsidRPr="00723970">
        <w:rPr>
          <w:rFonts w:hint="eastAsia"/>
          <w:sz w:val="18"/>
          <w:szCs w:val="18"/>
        </w:rPr>
        <w:t>階に全て移し、</w:t>
      </w:r>
      <w:r w:rsidRPr="00723970">
        <w:rPr>
          <w:sz w:val="18"/>
          <w:szCs w:val="18"/>
        </w:rPr>
        <w:t>1</w:t>
      </w:r>
      <w:r w:rsidRPr="00723970">
        <w:rPr>
          <w:rFonts w:hint="eastAsia"/>
          <w:sz w:val="18"/>
          <w:szCs w:val="18"/>
        </w:rPr>
        <w:t>階にある空きテナントに喫茶店やフリースペースを置く。建物の外観から和の風情を強調するため、ファサードを和風なものとする。これらの工事に関わる費用は以下の通りである。</w:t>
      </w:r>
    </w:p>
    <w:p w:rsidR="00867537" w:rsidRPr="00723970" w:rsidRDefault="00867537" w:rsidP="00EA4648">
      <w:pPr>
        <w:rPr>
          <w:sz w:val="18"/>
          <w:szCs w:val="18"/>
        </w:rPr>
      </w:pPr>
    </w:p>
    <w:p w:rsidR="00867537" w:rsidRPr="00723970" w:rsidRDefault="00867537" w:rsidP="00867537">
      <w:pPr>
        <w:jc w:val="center"/>
        <w:rPr>
          <w:sz w:val="18"/>
          <w:szCs w:val="18"/>
        </w:rPr>
      </w:pPr>
      <w:r w:rsidRPr="00723970">
        <w:rPr>
          <w:rFonts w:hint="eastAsia"/>
          <w:sz w:val="18"/>
          <w:szCs w:val="18"/>
        </w:rPr>
        <w:t>表</w:t>
      </w:r>
      <w:r w:rsidR="00162713" w:rsidRPr="00723970">
        <w:rPr>
          <w:rFonts w:hint="eastAsia"/>
          <w:sz w:val="18"/>
          <w:szCs w:val="18"/>
        </w:rPr>
        <w:t>2</w:t>
      </w:r>
      <w:r w:rsidRPr="00723970">
        <w:rPr>
          <w:rFonts w:hint="eastAsia"/>
          <w:sz w:val="18"/>
          <w:szCs w:val="18"/>
        </w:rPr>
        <w:t>：</w:t>
      </w:r>
      <w:r w:rsidR="00C53ADA" w:rsidRPr="00723970">
        <w:rPr>
          <w:rFonts w:hint="eastAsia"/>
          <w:sz w:val="18"/>
          <w:szCs w:val="18"/>
        </w:rPr>
        <w:t xml:space="preserve">MALL </w:t>
      </w:r>
      <w:r w:rsidRPr="00723970">
        <w:rPr>
          <w:rFonts w:hint="eastAsia"/>
          <w:sz w:val="18"/>
          <w:szCs w:val="18"/>
        </w:rPr>
        <w:t>505</w:t>
      </w:r>
      <w:r w:rsidRPr="00723970">
        <w:rPr>
          <w:rFonts w:hint="eastAsia"/>
          <w:sz w:val="18"/>
          <w:szCs w:val="18"/>
        </w:rPr>
        <w:t>の工費予想</w:t>
      </w:r>
    </w:p>
    <w:tbl>
      <w:tblPr>
        <w:tblStyle w:val="ab"/>
        <w:tblW w:w="0" w:type="auto"/>
        <w:tblLook w:val="04A0" w:firstRow="1" w:lastRow="0" w:firstColumn="1" w:lastColumn="0" w:noHBand="0" w:noVBand="1"/>
      </w:tblPr>
      <w:tblGrid>
        <w:gridCol w:w="2491"/>
        <w:gridCol w:w="2492"/>
      </w:tblGrid>
      <w:tr w:rsidR="00EA4648" w:rsidRPr="00723970" w:rsidTr="00867537">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解体工事費</w:t>
            </w:r>
          </w:p>
        </w:tc>
        <w:tc>
          <w:tcPr>
            <w:tcW w:w="2492" w:type="dxa"/>
          </w:tcPr>
          <w:p w:rsidR="00EA4648" w:rsidRPr="00723970" w:rsidRDefault="00EA4648" w:rsidP="00EA4648">
            <w:pPr>
              <w:jc w:val="center"/>
              <w:rPr>
                <w:sz w:val="18"/>
                <w:szCs w:val="18"/>
              </w:rPr>
            </w:pPr>
            <w:r w:rsidRPr="00723970">
              <w:rPr>
                <w:rFonts w:hint="eastAsia"/>
                <w:bCs/>
                <w:sz w:val="18"/>
                <w:szCs w:val="18"/>
              </w:rPr>
              <w:t>44,780,000</w:t>
            </w:r>
            <w:r w:rsidRPr="00723970">
              <w:rPr>
                <w:rFonts w:hint="eastAsia"/>
                <w:bCs/>
                <w:sz w:val="18"/>
                <w:szCs w:val="18"/>
              </w:rPr>
              <w:t>円</w:t>
            </w:r>
          </w:p>
        </w:tc>
      </w:tr>
      <w:tr w:rsidR="00EA4648" w:rsidRPr="00723970" w:rsidTr="00867537">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外装工事費</w:t>
            </w:r>
          </w:p>
        </w:tc>
        <w:tc>
          <w:tcPr>
            <w:tcW w:w="2492" w:type="dxa"/>
          </w:tcPr>
          <w:p w:rsidR="00EA4648" w:rsidRPr="00723970" w:rsidRDefault="00EA4648" w:rsidP="00EA4648">
            <w:pPr>
              <w:jc w:val="center"/>
              <w:rPr>
                <w:sz w:val="18"/>
                <w:szCs w:val="18"/>
              </w:rPr>
            </w:pPr>
            <w:r w:rsidRPr="00723970">
              <w:rPr>
                <w:sz w:val="18"/>
                <w:szCs w:val="18"/>
              </w:rPr>
              <w:t>161,295,990</w:t>
            </w:r>
            <w:r w:rsidRPr="00723970">
              <w:rPr>
                <w:rFonts w:hint="eastAsia"/>
                <w:sz w:val="18"/>
                <w:szCs w:val="18"/>
              </w:rPr>
              <w:t>円</w:t>
            </w:r>
          </w:p>
        </w:tc>
      </w:tr>
      <w:tr w:rsidR="00EA4648" w:rsidRPr="00723970" w:rsidTr="00867537">
        <w:tc>
          <w:tcPr>
            <w:tcW w:w="2491" w:type="dxa"/>
            <w:shd w:val="clear" w:color="auto" w:fill="AEAAAA" w:themeFill="background2" w:themeFillShade="BF"/>
          </w:tcPr>
          <w:p w:rsidR="00EA4648" w:rsidRPr="00723970" w:rsidRDefault="00EA4648" w:rsidP="00EA4648">
            <w:pPr>
              <w:jc w:val="center"/>
              <w:rPr>
                <w:color w:val="FFFFFF" w:themeColor="background1"/>
                <w:sz w:val="18"/>
                <w:szCs w:val="18"/>
              </w:rPr>
            </w:pPr>
            <w:r w:rsidRPr="00723970">
              <w:rPr>
                <w:rFonts w:hint="eastAsia"/>
                <w:color w:val="FFFFFF" w:themeColor="background1"/>
                <w:sz w:val="18"/>
                <w:szCs w:val="18"/>
              </w:rPr>
              <w:t>総工事費</w:t>
            </w:r>
          </w:p>
        </w:tc>
        <w:tc>
          <w:tcPr>
            <w:tcW w:w="2492" w:type="dxa"/>
          </w:tcPr>
          <w:p w:rsidR="00EA4648" w:rsidRPr="00723970" w:rsidRDefault="00EA4648" w:rsidP="00EA4648">
            <w:pPr>
              <w:jc w:val="center"/>
              <w:rPr>
                <w:sz w:val="18"/>
                <w:szCs w:val="18"/>
              </w:rPr>
            </w:pPr>
            <w:r w:rsidRPr="00723970">
              <w:rPr>
                <w:sz w:val="18"/>
                <w:szCs w:val="18"/>
              </w:rPr>
              <w:t>176,222,657</w:t>
            </w:r>
            <w:r w:rsidRPr="00723970">
              <w:rPr>
                <w:rFonts w:hint="eastAsia"/>
                <w:sz w:val="18"/>
                <w:szCs w:val="18"/>
              </w:rPr>
              <w:t>円</w:t>
            </w:r>
          </w:p>
        </w:tc>
      </w:tr>
    </w:tbl>
    <w:p w:rsidR="00C10852" w:rsidRPr="00723970" w:rsidRDefault="00C10852" w:rsidP="00C52F8D">
      <w:pPr>
        <w:pStyle w:val="Web"/>
        <w:snapToGrid w:val="0"/>
        <w:spacing w:before="0" w:beforeAutospacing="0" w:after="0" w:afterAutospacing="0"/>
        <w:ind w:rightChars="14" w:right="29"/>
        <w:contextualSpacing/>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hint="eastAsia"/>
          <w:b/>
          <w:sz w:val="18"/>
          <w:szCs w:val="22"/>
          <w:u w:val="single"/>
        </w:rPr>
        <w:t>3-2</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北部地区</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rsidR="00C10852" w:rsidRPr="00723970" w:rsidRDefault="00C10852" w:rsidP="00C10852">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sidRPr="00723970">
        <w:rPr>
          <w:rFonts w:ascii="Times New Roman" w:hAnsi="Times New Roman" w:hint="eastAsia"/>
          <w:sz w:val="18"/>
          <w:szCs w:val="22"/>
        </w:rPr>
        <w:t>北部地区は、ニュータウンであるおおつ野ヒルズにおけ</w:t>
      </w:r>
      <w:r w:rsidR="00097E5A">
        <w:rPr>
          <w:rFonts w:ascii="Times New Roman" w:hAnsi="Times New Roman" w:hint="eastAsia"/>
          <w:sz w:val="18"/>
          <w:szCs w:val="22"/>
        </w:rPr>
        <w:t>る土浦協同病院の移転や住宅地開発、企業誘致等によっておおつ野地域</w:t>
      </w:r>
      <w:r w:rsidRPr="00723970">
        <w:rPr>
          <w:rFonts w:ascii="Times New Roman" w:hAnsi="Times New Roman" w:hint="eastAsia"/>
          <w:sz w:val="18"/>
          <w:szCs w:val="22"/>
        </w:rPr>
        <w:t>を中心に発展している。一方、おおつ野地域は神立駅や土浦駅とのアクセスが悪く、今後さらにおおつ野地域が発展する</w:t>
      </w:r>
      <w:r w:rsidRPr="00723970">
        <w:rPr>
          <w:rFonts w:ascii="Times New Roman" w:hAnsi="Times New Roman" w:hint="eastAsia"/>
          <w:sz w:val="18"/>
          <w:szCs w:val="22"/>
        </w:rPr>
        <w:lastRenderedPageBreak/>
        <w:t>ためにはおおつ野ヒルズから周辺地域へ、周辺地域から病院へのアクセスの向上を目指しおおつ野地域と周辺地域を結ぶ必要があると考えられる。</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18"/>
          <w:u w:val="single"/>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002E6DE7">
        <w:rPr>
          <w:rFonts w:ascii="Times New Roman" w:hAnsi="Times New Roman" w:hint="eastAsia"/>
          <w:b/>
          <w:sz w:val="18"/>
          <w:szCs w:val="22"/>
        </w:rPr>
        <w:t>提案</w:t>
      </w:r>
      <w:r w:rsidRPr="00723970">
        <w:rPr>
          <w:rFonts w:ascii="Times New Roman" w:hAnsi="Times New Roman" w:hint="eastAsia"/>
          <w:b/>
          <w:sz w:val="18"/>
          <w:szCs w:val="22"/>
        </w:rPr>
        <w:t>&gt;</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〇</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水上ネットワーク</w:t>
      </w:r>
    </w:p>
    <w:p w:rsidR="00C13699"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沿いの既存の港や船着き場の再整備を行い、おおつ野地域と周辺地域を水上交通ネットワークによって結ぶことでアクセスの向上を目指す。</w:t>
      </w:r>
    </w:p>
    <w:p w:rsidR="00C10852" w:rsidRPr="00723970" w:rsidRDefault="00A53382" w:rsidP="00C10852">
      <w:pPr>
        <w:pStyle w:val="Web"/>
        <w:snapToGrid w:val="0"/>
        <w:spacing w:before="0" w:beforeAutospacing="0" w:after="0" w:afterAutospacing="0"/>
        <w:ind w:rightChars="14" w:right="29"/>
        <w:contextualSpacing/>
        <w:jc w:val="center"/>
        <w:rPr>
          <w:rFonts w:ascii="Times New Roman" w:hAnsi="Times New Roman"/>
          <w:sz w:val="18"/>
          <w:szCs w:val="22"/>
        </w:rPr>
      </w:pPr>
      <w:r>
        <w:rPr>
          <w:rFonts w:ascii="Times New Roman" w:hAnsi="Times New Roman"/>
          <w:noProof/>
          <w:sz w:val="18"/>
          <w:szCs w:val="22"/>
        </w:rPr>
        <w:drawing>
          <wp:inline distT="0" distB="0" distL="0" distR="0" wp14:anchorId="11640FEC">
            <wp:extent cx="2568003" cy="1438275"/>
            <wp:effectExtent l="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033" cy="1455654"/>
                    </a:xfrm>
                    <a:prstGeom prst="rect">
                      <a:avLst/>
                    </a:prstGeom>
                    <a:noFill/>
                    <a:ln>
                      <a:noFill/>
                    </a:ln>
                  </pic:spPr>
                </pic:pic>
              </a:graphicData>
            </a:graphic>
          </wp:inline>
        </w:drawing>
      </w:r>
    </w:p>
    <w:p w:rsidR="00C10852" w:rsidRPr="00723970" w:rsidRDefault="00C10852" w:rsidP="00C10852">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A96510">
        <w:rPr>
          <w:rFonts w:ascii="Times New Roman" w:hAnsi="Times New Roman" w:hint="eastAsia"/>
          <w:sz w:val="18"/>
          <w:szCs w:val="22"/>
        </w:rPr>
        <w:t>5</w:t>
      </w:r>
      <w:r w:rsidRPr="00723970">
        <w:rPr>
          <w:rFonts w:ascii="Times New Roman" w:hAnsi="Times New Roman" w:hint="eastAsia"/>
          <w:sz w:val="18"/>
          <w:szCs w:val="22"/>
        </w:rPr>
        <w:t>：</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水上ネットワークの略図</w:t>
      </w:r>
    </w:p>
    <w:p w:rsidR="00867537" w:rsidRPr="00723970" w:rsidRDefault="00867537" w:rsidP="00C13699">
      <w:pPr>
        <w:pStyle w:val="Web"/>
        <w:snapToGrid w:val="0"/>
        <w:spacing w:before="0" w:beforeAutospacing="0" w:after="0" w:afterAutospacing="0"/>
        <w:ind w:rightChars="14" w:right="29"/>
        <w:contextualSpacing/>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〇日常的な利用</w:t>
      </w:r>
    </w:p>
    <w:p w:rsidR="00C10852" w:rsidRPr="00723970" w:rsidRDefault="00C10852" w:rsidP="00C10852">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sidRPr="00723970">
        <w:rPr>
          <w:rFonts w:ascii="Times New Roman" w:hAnsi="Times New Roman" w:hint="eastAsia"/>
          <w:sz w:val="18"/>
          <w:szCs w:val="22"/>
        </w:rPr>
        <w:t>協同病院南の既存の港をおおつ野港として整備し、土浦駅近くの土浦港との間に既存の船を直行便として通す試験運行を行う。既存のバスでは土浦駅と協同病院間の移動に約</w:t>
      </w:r>
      <w:r w:rsidRPr="00723970">
        <w:rPr>
          <w:rFonts w:ascii="Times New Roman" w:hAnsi="Times New Roman" w:hint="eastAsia"/>
          <w:sz w:val="18"/>
          <w:szCs w:val="22"/>
        </w:rPr>
        <w:t>30</w:t>
      </w:r>
      <w:r w:rsidRPr="00723970">
        <w:rPr>
          <w:rFonts w:ascii="Times New Roman" w:hAnsi="Times New Roman" w:hint="eastAsia"/>
          <w:sz w:val="18"/>
          <w:szCs w:val="22"/>
        </w:rPr>
        <w:t>分の時間を要していたが、水上交通を導入することでこの時間を約</w:t>
      </w:r>
      <w:r w:rsidRPr="00723970">
        <w:rPr>
          <w:rFonts w:ascii="Times New Roman" w:hAnsi="Times New Roman" w:hint="eastAsia"/>
          <w:sz w:val="18"/>
          <w:szCs w:val="22"/>
        </w:rPr>
        <w:t>20</w:t>
      </w:r>
      <w:r w:rsidRPr="00723970">
        <w:rPr>
          <w:rFonts w:ascii="Times New Roman" w:hAnsi="Times New Roman" w:hint="eastAsia"/>
          <w:sz w:val="18"/>
          <w:szCs w:val="22"/>
        </w:rPr>
        <w:t>分に短縮することができると考えられる。</w:t>
      </w:r>
    </w:p>
    <w:p w:rsidR="00C10852" w:rsidRPr="00723970" w:rsidRDefault="00A53382" w:rsidP="00C10852">
      <w:pPr>
        <w:pStyle w:val="Web"/>
        <w:snapToGrid w:val="0"/>
        <w:spacing w:before="0" w:beforeAutospacing="0" w:after="0" w:afterAutospacing="0"/>
        <w:ind w:rightChars="14" w:right="29" w:firstLineChars="100" w:firstLine="180"/>
        <w:contextualSpacing/>
        <w:jc w:val="center"/>
        <w:rPr>
          <w:rFonts w:ascii="Times New Roman" w:hAnsi="Times New Roman"/>
          <w:sz w:val="18"/>
          <w:szCs w:val="22"/>
        </w:rPr>
      </w:pPr>
      <w:r>
        <w:rPr>
          <w:rFonts w:ascii="Times New Roman" w:hAnsi="Times New Roman"/>
          <w:noProof/>
          <w:sz w:val="18"/>
          <w:szCs w:val="22"/>
        </w:rPr>
        <w:drawing>
          <wp:inline distT="0" distB="0" distL="0" distR="0" wp14:anchorId="69F8CC05">
            <wp:extent cx="2367303" cy="1539862"/>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08" cy="1579869"/>
                    </a:xfrm>
                    <a:prstGeom prst="rect">
                      <a:avLst/>
                    </a:prstGeom>
                    <a:noFill/>
                    <a:ln>
                      <a:noFill/>
                    </a:ln>
                  </pic:spPr>
                </pic:pic>
              </a:graphicData>
            </a:graphic>
          </wp:inline>
        </w:drawing>
      </w:r>
    </w:p>
    <w:p w:rsidR="00C10852" w:rsidRPr="00723970" w:rsidRDefault="00C10852" w:rsidP="00C10852">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A96510">
        <w:rPr>
          <w:rFonts w:ascii="Times New Roman" w:hAnsi="Times New Roman" w:hint="eastAsia"/>
          <w:sz w:val="18"/>
          <w:szCs w:val="22"/>
        </w:rPr>
        <w:t>6</w:t>
      </w:r>
      <w:r w:rsidRPr="00723970">
        <w:rPr>
          <w:rFonts w:ascii="Times New Roman" w:hAnsi="Times New Roman" w:hint="eastAsia"/>
          <w:sz w:val="18"/>
          <w:szCs w:val="22"/>
        </w:rPr>
        <w:t>：バスと水上交通の比較</w:t>
      </w:r>
    </w:p>
    <w:p w:rsidR="00C10852" w:rsidRPr="00723970" w:rsidRDefault="00C10852" w:rsidP="00C10852">
      <w:pPr>
        <w:pStyle w:val="Web"/>
        <w:snapToGrid w:val="0"/>
        <w:spacing w:before="0" w:beforeAutospacing="0" w:after="0" w:afterAutospacing="0"/>
        <w:ind w:rightChars="14" w:right="29"/>
        <w:contextualSpacing/>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〇観光での利用</w:t>
      </w:r>
    </w:p>
    <w:p w:rsidR="00C10852"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水上ネットワークのもう一つの効果として、観光での利用がある。</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ではこれまでも遊覧船による帆引き船の見学などの取り組みがなされているが、現状では</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の</w:t>
      </w:r>
      <w:r w:rsidR="00A53382">
        <w:rPr>
          <w:rFonts w:ascii="Times New Roman" w:hAnsi="Times New Roman" w:hint="eastAsia"/>
          <w:sz w:val="18"/>
          <w:szCs w:val="22"/>
        </w:rPr>
        <w:t>上のみで完結してしまっているため、</w:t>
      </w:r>
      <w:r w:rsidR="006C2194">
        <w:rPr>
          <w:rFonts w:ascii="Times New Roman" w:hAnsi="Times New Roman" w:hint="eastAsia"/>
          <w:sz w:val="18"/>
          <w:szCs w:val="22"/>
        </w:rPr>
        <w:t>つくば霞ケ浦りんりんロードの休憩所としても用いることができるよう整備した港・広場や</w:t>
      </w:r>
      <w:r w:rsidR="00A53382">
        <w:rPr>
          <w:rFonts w:ascii="Times New Roman" w:hAnsi="Times New Roman" w:hint="eastAsia"/>
          <w:sz w:val="18"/>
          <w:szCs w:val="22"/>
        </w:rPr>
        <w:t>中央地区の桜川沿い等</w:t>
      </w:r>
      <w:r w:rsidRPr="00723970">
        <w:rPr>
          <w:rFonts w:ascii="Times New Roman" w:hAnsi="Times New Roman" w:hint="eastAsia"/>
          <w:sz w:val="18"/>
          <w:szCs w:val="22"/>
        </w:rPr>
        <w:t>の各スポットへもネットワークをつなぎ、水辺からの地域活性化に貢献することを目指す。</w:t>
      </w:r>
    </w:p>
    <w:p w:rsidR="009531B3" w:rsidRDefault="009531B3" w:rsidP="006C2194">
      <w:pPr>
        <w:pStyle w:val="Web"/>
        <w:snapToGrid w:val="0"/>
        <w:spacing w:before="0" w:beforeAutospacing="0" w:after="0" w:afterAutospacing="0"/>
        <w:ind w:rightChars="14" w:right="29"/>
        <w:contextualSpacing/>
        <w:jc w:val="center"/>
        <w:rPr>
          <w:rFonts w:ascii="Times New Roman" w:hAnsi="Times New Roman"/>
          <w:sz w:val="18"/>
          <w:szCs w:val="22"/>
        </w:rPr>
      </w:pPr>
      <w:r>
        <w:rPr>
          <w:noProof/>
        </w:rPr>
        <w:drawing>
          <wp:inline distT="0" distB="0" distL="0" distR="0" wp14:anchorId="7CA3BB1E" wp14:editId="2A79E59F">
            <wp:extent cx="2200840" cy="1491176"/>
            <wp:effectExtent l="0" t="0" r="952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9421" cy="1510541"/>
                    </a:xfrm>
                    <a:prstGeom prst="rect">
                      <a:avLst/>
                    </a:prstGeom>
                    <a:ln w="76200">
                      <a:noFill/>
                    </a:ln>
                  </pic:spPr>
                </pic:pic>
              </a:graphicData>
            </a:graphic>
          </wp:inline>
        </w:drawing>
      </w:r>
    </w:p>
    <w:p w:rsidR="006C2194" w:rsidRDefault="006C2194" w:rsidP="006C2194">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A96510">
        <w:rPr>
          <w:rFonts w:ascii="Times New Roman" w:hAnsi="Times New Roman" w:hint="eastAsia"/>
          <w:sz w:val="18"/>
          <w:szCs w:val="22"/>
        </w:rPr>
        <w:t>7</w:t>
      </w:r>
      <w:r>
        <w:rPr>
          <w:rFonts w:ascii="Times New Roman" w:hAnsi="Times New Roman" w:hint="eastAsia"/>
          <w:sz w:val="18"/>
          <w:szCs w:val="22"/>
        </w:rPr>
        <w:t>：港・広場整備のイメージ</w:t>
      </w:r>
    </w:p>
    <w:p w:rsidR="009531B3" w:rsidRPr="00723970" w:rsidRDefault="009531B3" w:rsidP="00C10852">
      <w:pPr>
        <w:pStyle w:val="Web"/>
        <w:snapToGrid w:val="0"/>
        <w:spacing w:before="0" w:beforeAutospacing="0" w:after="0" w:afterAutospacing="0"/>
        <w:ind w:rightChars="14" w:right="29"/>
        <w:contextualSpacing/>
        <w:jc w:val="both"/>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〇緊急時の利用</w:t>
      </w:r>
    </w:p>
    <w:p w:rsidR="00C13699"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水上ネットワークの効果として、地震による建物の倒壊等で道路交通が麻痺した際の代替交通としての役割が挙げられる。実際に、水上交通は関東大震災や阪神淡路大震災の際に機能が麻痺した鉄道・道路交通に代わって救援物資の輸送や避難者の輸送等に用いられ、人命救助や災害からの復興に大きく貢献した。水上交通の運営を通したノウハウの蓄積と</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沿いの広</w:t>
      </w:r>
      <w:r w:rsidRPr="00723970">
        <w:rPr>
          <w:rFonts w:ascii="Times New Roman" w:hAnsi="Times New Roman" w:hint="eastAsia"/>
          <w:sz w:val="18"/>
          <w:szCs w:val="22"/>
        </w:rPr>
        <w:lastRenderedPageBreak/>
        <w:t>場や病院までの道路の整備によって防災ネットワークとしての役割も果たすことができる。また、将来的には土浦市にとどまらず、筑波メディカルセンター病院やなめがた地域医療センターといった災害拠点病院、</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沿いの陸上自衛隊、笠間市の瓦礫の処分場等の周辺市町村の施設とも連携しながら災害時の広域防災拠点としての役割を担うことを目指す。</w:t>
      </w:r>
    </w:p>
    <w:p w:rsidR="00C10852" w:rsidRPr="00723970" w:rsidRDefault="00A53382" w:rsidP="00C10852">
      <w:pPr>
        <w:pStyle w:val="Web"/>
        <w:snapToGrid w:val="0"/>
        <w:spacing w:before="0" w:beforeAutospacing="0" w:after="0" w:afterAutospacing="0"/>
        <w:ind w:rightChars="14" w:right="29"/>
        <w:contextualSpacing/>
        <w:jc w:val="center"/>
        <w:rPr>
          <w:rFonts w:ascii="Times New Roman" w:hAnsi="Times New Roman"/>
          <w:sz w:val="18"/>
          <w:szCs w:val="22"/>
        </w:rPr>
      </w:pPr>
      <w:r>
        <w:rPr>
          <w:rFonts w:ascii="Times New Roman" w:hAnsi="Times New Roman"/>
          <w:noProof/>
          <w:sz w:val="18"/>
          <w:szCs w:val="22"/>
        </w:rPr>
        <w:drawing>
          <wp:inline distT="0" distB="0" distL="0" distR="0" wp14:anchorId="20AE44E3">
            <wp:extent cx="2828276" cy="1524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45634" cy="1533353"/>
                    </a:xfrm>
                    <a:prstGeom prst="rect">
                      <a:avLst/>
                    </a:prstGeom>
                    <a:noFill/>
                    <a:ln>
                      <a:noFill/>
                    </a:ln>
                  </pic:spPr>
                </pic:pic>
              </a:graphicData>
            </a:graphic>
          </wp:inline>
        </w:drawing>
      </w:r>
    </w:p>
    <w:p w:rsidR="00C10852" w:rsidRPr="00723970" w:rsidRDefault="00C10852" w:rsidP="00C10852">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A96510">
        <w:rPr>
          <w:rFonts w:ascii="Times New Roman" w:hAnsi="Times New Roman" w:hint="eastAsia"/>
          <w:sz w:val="18"/>
          <w:szCs w:val="22"/>
        </w:rPr>
        <w:t>8</w:t>
      </w:r>
      <w:r w:rsidRPr="00723970">
        <w:rPr>
          <w:rFonts w:ascii="Times New Roman" w:hAnsi="Times New Roman" w:hint="eastAsia"/>
          <w:sz w:val="18"/>
          <w:szCs w:val="22"/>
        </w:rPr>
        <w:t>：</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の広域防災ネットワークのイメージ</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sz w:val="18"/>
          <w:szCs w:val="22"/>
        </w:rPr>
      </w:pPr>
      <w:r w:rsidRPr="00723970">
        <w:rPr>
          <w:rFonts w:ascii="Times New Roman" w:hAnsi="Times New Roman" w:hint="eastAsia"/>
          <w:sz w:val="18"/>
          <w:szCs w:val="22"/>
        </w:rPr>
        <w:t xml:space="preserve">　</w:t>
      </w:r>
      <w:r w:rsidR="00723970" w:rsidRPr="00723970">
        <w:rPr>
          <w:rFonts w:ascii="Times New Roman" w:hAnsi="Times New Roman" w:hint="eastAsia"/>
          <w:sz w:val="18"/>
          <w:szCs w:val="22"/>
        </w:rPr>
        <w:t>霞ヶ浦</w:t>
      </w:r>
      <w:r w:rsidRPr="00723970">
        <w:rPr>
          <w:rFonts w:ascii="Times New Roman" w:hAnsi="Times New Roman" w:hint="eastAsia"/>
          <w:sz w:val="18"/>
          <w:szCs w:val="22"/>
        </w:rPr>
        <w:t>の水上交通の「日常的な交通手段としての利用」、「観光交通としての利用」、「緊急時の代替交通としての利用」によって、北部地区と周辺地域を結び、住民が水に親しみながら安全・快適に暮らせる環境をつくる。</w:t>
      </w:r>
    </w:p>
    <w:p w:rsidR="00B872BA" w:rsidRPr="00723970" w:rsidRDefault="00B872BA" w:rsidP="00C52F8D">
      <w:pPr>
        <w:pStyle w:val="Web"/>
        <w:snapToGrid w:val="0"/>
        <w:spacing w:before="0" w:beforeAutospacing="0" w:after="0" w:afterAutospacing="0"/>
        <w:ind w:rightChars="14" w:right="29"/>
        <w:contextualSpacing/>
        <w:rPr>
          <w:rFonts w:ascii="Times New Roman" w:hAnsi="Times New Roman"/>
          <w:sz w:val="18"/>
          <w:szCs w:val="22"/>
        </w:rPr>
      </w:pPr>
    </w:p>
    <w:p w:rsidR="00C10852" w:rsidRPr="00723970" w:rsidRDefault="00C10852" w:rsidP="00C10852">
      <w:pPr>
        <w:rPr>
          <w:b/>
          <w:sz w:val="18"/>
          <w:szCs w:val="18"/>
          <w:u w:val="single"/>
        </w:rPr>
      </w:pPr>
      <w:r w:rsidRPr="00723970">
        <w:rPr>
          <w:rFonts w:hint="eastAsia"/>
          <w:b/>
          <w:sz w:val="18"/>
          <w:szCs w:val="18"/>
          <w:u w:val="single"/>
        </w:rPr>
        <w:t>3</w:t>
      </w:r>
      <w:r w:rsidR="0078266C">
        <w:rPr>
          <w:b/>
          <w:sz w:val="18"/>
          <w:szCs w:val="18"/>
          <w:u w:val="single"/>
        </w:rPr>
        <w:t>-</w:t>
      </w:r>
      <w:r w:rsidR="0078266C">
        <w:rPr>
          <w:rFonts w:hint="eastAsia"/>
          <w:b/>
          <w:sz w:val="18"/>
          <w:szCs w:val="18"/>
          <w:u w:val="single"/>
        </w:rPr>
        <w:t>3</w:t>
      </w:r>
      <w:r w:rsidRPr="00723970">
        <w:rPr>
          <w:b/>
          <w:sz w:val="18"/>
          <w:szCs w:val="18"/>
          <w:u w:val="single"/>
        </w:rPr>
        <w:t xml:space="preserve">. </w:t>
      </w:r>
      <w:r w:rsidRPr="00723970">
        <w:rPr>
          <w:rFonts w:hint="eastAsia"/>
          <w:b/>
          <w:sz w:val="18"/>
          <w:szCs w:val="18"/>
          <w:u w:val="single"/>
        </w:rPr>
        <w:t>新治地区</w:t>
      </w:r>
    </w:p>
    <w:p w:rsidR="00C10852" w:rsidRPr="00723970" w:rsidRDefault="00C10852" w:rsidP="00C10852">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rsidR="00C10852" w:rsidRPr="00723970" w:rsidRDefault="00C10852" w:rsidP="00C10852">
      <w:pPr>
        <w:ind w:firstLineChars="100" w:firstLine="180"/>
        <w:rPr>
          <w:sz w:val="18"/>
          <w:szCs w:val="18"/>
        </w:rPr>
      </w:pPr>
      <w:r w:rsidRPr="00723970">
        <w:rPr>
          <w:rFonts w:hint="eastAsia"/>
          <w:sz w:val="18"/>
          <w:szCs w:val="18"/>
        </w:rPr>
        <w:t>土浦市の都市計画マスタープランによると、新治地区の土地利用における農地割合は</w:t>
      </w:r>
      <w:r w:rsidRPr="00723970">
        <w:rPr>
          <w:rFonts w:hint="eastAsia"/>
          <w:sz w:val="18"/>
          <w:szCs w:val="18"/>
        </w:rPr>
        <w:t>41</w:t>
      </w:r>
      <w:r w:rsidRPr="00723970">
        <w:rPr>
          <w:rFonts w:hint="eastAsia"/>
          <w:sz w:val="18"/>
          <w:szCs w:val="18"/>
        </w:rPr>
        <w:t>％であり、</w:t>
      </w:r>
      <w:r w:rsidRPr="00723970">
        <w:rPr>
          <w:rFonts w:hint="eastAsia"/>
          <w:sz w:val="18"/>
          <w:szCs w:val="18"/>
        </w:rPr>
        <w:t>4</w:t>
      </w:r>
      <w:r w:rsidRPr="00723970">
        <w:rPr>
          <w:rFonts w:hint="eastAsia"/>
          <w:sz w:val="18"/>
          <w:szCs w:val="18"/>
        </w:rPr>
        <w:t>地区中最も高い数字である。従って、新治地区は農業が盛んな地域といえる。また、北部には筑波山麗宝篋山を有する自然豊かな地域である。</w:t>
      </w:r>
    </w:p>
    <w:p w:rsidR="00C10852" w:rsidRDefault="00C10852" w:rsidP="00D22590">
      <w:pPr>
        <w:ind w:firstLineChars="100" w:firstLine="180"/>
        <w:rPr>
          <w:sz w:val="18"/>
          <w:szCs w:val="18"/>
        </w:rPr>
      </w:pPr>
      <w:r w:rsidRPr="00723970">
        <w:rPr>
          <w:rFonts w:hint="eastAsia"/>
          <w:sz w:val="18"/>
          <w:szCs w:val="18"/>
        </w:rPr>
        <w:t>しかし、新治地区は他の地域と比べて高齢化率が高い傾向にあり、農業に関しても</w:t>
      </w:r>
      <w:r w:rsidRPr="00723970">
        <w:rPr>
          <w:rFonts w:hint="eastAsia"/>
          <w:sz w:val="18"/>
          <w:szCs w:val="18"/>
        </w:rPr>
        <w:t>60</w:t>
      </w:r>
      <w:r w:rsidRPr="00723970">
        <w:rPr>
          <w:rFonts w:hint="eastAsia"/>
          <w:sz w:val="18"/>
          <w:szCs w:val="18"/>
        </w:rPr>
        <w:t>歳以上が</w:t>
      </w:r>
      <w:r w:rsidRPr="00723970">
        <w:rPr>
          <w:rFonts w:hint="eastAsia"/>
          <w:sz w:val="18"/>
          <w:szCs w:val="18"/>
        </w:rPr>
        <w:t>60</w:t>
      </w:r>
      <w:r w:rsidRPr="00723970">
        <w:rPr>
          <w:rFonts w:hint="eastAsia"/>
          <w:sz w:val="18"/>
          <w:szCs w:val="18"/>
        </w:rPr>
        <w:t>％と高齢化が深刻である。耕作放棄地面積も、増加傾向にありこのまま高齢化が進行すると、さらなる耕作放棄地の増加や空き家の増加になるのではないかと考えられる。</w:t>
      </w:r>
    </w:p>
    <w:p w:rsidR="00A96510" w:rsidRDefault="00A96510" w:rsidP="00A96510">
      <w:pPr>
        <w:ind w:firstLineChars="100" w:firstLine="180"/>
        <w:jc w:val="center"/>
        <w:rPr>
          <w:sz w:val="18"/>
          <w:szCs w:val="18"/>
        </w:rPr>
      </w:pPr>
      <w:r>
        <w:rPr>
          <w:noProof/>
          <w:sz w:val="18"/>
          <w:szCs w:val="18"/>
        </w:rPr>
        <w:drawing>
          <wp:inline distT="0" distB="0" distL="0" distR="0" wp14:anchorId="24CA67A2">
            <wp:extent cx="1581150" cy="1858102"/>
            <wp:effectExtent l="0" t="0" r="0" b="889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8811" cy="1867105"/>
                    </a:xfrm>
                    <a:prstGeom prst="rect">
                      <a:avLst/>
                    </a:prstGeom>
                    <a:noFill/>
                    <a:ln>
                      <a:noFill/>
                    </a:ln>
                  </pic:spPr>
                </pic:pic>
              </a:graphicData>
            </a:graphic>
          </wp:inline>
        </w:drawing>
      </w:r>
    </w:p>
    <w:p w:rsidR="00A96510" w:rsidRDefault="00A96510" w:rsidP="00A96510">
      <w:pPr>
        <w:ind w:firstLineChars="100" w:firstLine="180"/>
        <w:jc w:val="center"/>
        <w:rPr>
          <w:sz w:val="18"/>
          <w:szCs w:val="18"/>
        </w:rPr>
      </w:pPr>
      <w:r>
        <w:rPr>
          <w:rFonts w:hint="eastAsia"/>
          <w:sz w:val="18"/>
          <w:szCs w:val="18"/>
        </w:rPr>
        <w:t>図</w:t>
      </w:r>
      <w:r>
        <w:rPr>
          <w:rFonts w:hint="eastAsia"/>
          <w:sz w:val="18"/>
          <w:szCs w:val="18"/>
        </w:rPr>
        <w:t>9</w:t>
      </w:r>
      <w:r>
        <w:rPr>
          <w:rFonts w:hint="eastAsia"/>
          <w:sz w:val="18"/>
          <w:szCs w:val="18"/>
        </w:rPr>
        <w:t>：統廃合小中学校地図</w:t>
      </w:r>
    </w:p>
    <w:p w:rsidR="002171B5" w:rsidRPr="00723970" w:rsidRDefault="002171B5" w:rsidP="00A96510">
      <w:pPr>
        <w:ind w:firstLineChars="100" w:firstLine="180"/>
        <w:jc w:val="center"/>
        <w:rPr>
          <w:sz w:val="18"/>
          <w:szCs w:val="18"/>
        </w:rPr>
      </w:pPr>
    </w:p>
    <w:p w:rsidR="00C10852" w:rsidRDefault="00C10852" w:rsidP="00C10852">
      <w:pPr>
        <w:rPr>
          <w:sz w:val="18"/>
          <w:szCs w:val="18"/>
        </w:rPr>
      </w:pPr>
      <w:r w:rsidRPr="00723970">
        <w:rPr>
          <w:rFonts w:hint="eastAsia"/>
          <w:sz w:val="18"/>
          <w:szCs w:val="18"/>
        </w:rPr>
        <w:t xml:space="preserve">　また、新治地区では平成</w:t>
      </w:r>
      <w:r w:rsidRPr="00723970">
        <w:rPr>
          <w:rFonts w:hint="eastAsia"/>
          <w:sz w:val="18"/>
          <w:szCs w:val="18"/>
        </w:rPr>
        <w:t>30</w:t>
      </w:r>
      <w:r w:rsidRPr="00723970">
        <w:rPr>
          <w:rFonts w:hint="eastAsia"/>
          <w:sz w:val="18"/>
          <w:szCs w:val="18"/>
        </w:rPr>
        <w:t>年</w:t>
      </w:r>
      <w:r w:rsidRPr="00723970">
        <w:rPr>
          <w:rFonts w:hint="eastAsia"/>
          <w:sz w:val="18"/>
          <w:szCs w:val="18"/>
        </w:rPr>
        <w:t>4</w:t>
      </w:r>
      <w:r w:rsidRPr="00723970">
        <w:rPr>
          <w:rFonts w:hint="eastAsia"/>
          <w:sz w:val="18"/>
          <w:szCs w:val="18"/>
        </w:rPr>
        <w:t>月から地区内の山ノ荘小学校、斗利出小学校、藤沢小学校の</w:t>
      </w:r>
      <w:r w:rsidRPr="00723970">
        <w:rPr>
          <w:rFonts w:hint="eastAsia"/>
          <w:sz w:val="18"/>
          <w:szCs w:val="18"/>
        </w:rPr>
        <w:t>3</w:t>
      </w:r>
      <w:r w:rsidRPr="00723970">
        <w:rPr>
          <w:rFonts w:hint="eastAsia"/>
          <w:sz w:val="18"/>
          <w:szCs w:val="18"/>
        </w:rPr>
        <w:t>つの小学校を統合し、新治中学校敷地内に土浦市初の施設一体型小中一貫校を設立することが決まっている。これは、新治学園義務教育学校と名付けられる。義務教育学校とは、小学校から中学校までの義務教育課程を一貫して行う学校のことである。</w:t>
      </w:r>
      <w:r w:rsidRPr="00723970">
        <w:rPr>
          <w:rFonts w:hint="eastAsia"/>
          <w:sz w:val="18"/>
          <w:szCs w:val="18"/>
        </w:rPr>
        <w:t>2016</w:t>
      </w:r>
      <w:r w:rsidRPr="00723970">
        <w:rPr>
          <w:rFonts w:hint="eastAsia"/>
          <w:sz w:val="18"/>
          <w:szCs w:val="18"/>
        </w:rPr>
        <w:t>年度から法律で定められ</w:t>
      </w:r>
      <w:r w:rsidR="007A5F48">
        <w:rPr>
          <w:rFonts w:hint="eastAsia"/>
          <w:sz w:val="18"/>
          <w:szCs w:val="18"/>
        </w:rPr>
        <w:t>た</w:t>
      </w:r>
      <w:r w:rsidRPr="00723970">
        <w:rPr>
          <w:rFonts w:hint="eastAsia"/>
          <w:sz w:val="18"/>
          <w:szCs w:val="18"/>
        </w:rPr>
        <w:t>新しい学校の形で、学年の区切りを柔軟に変更できる点が特徴である。</w:t>
      </w:r>
    </w:p>
    <w:p w:rsidR="00492041" w:rsidRPr="00723970" w:rsidRDefault="00492041" w:rsidP="00C10852">
      <w:pPr>
        <w:rPr>
          <w:sz w:val="18"/>
          <w:szCs w:val="18"/>
        </w:rPr>
      </w:pPr>
    </w:p>
    <w:p w:rsidR="00C10852" w:rsidRPr="00723970" w:rsidRDefault="002A5060" w:rsidP="002A506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002E6DE7">
        <w:rPr>
          <w:rFonts w:ascii="Times New Roman" w:hAnsi="Times New Roman" w:hint="eastAsia"/>
          <w:b/>
          <w:sz w:val="18"/>
          <w:szCs w:val="22"/>
        </w:rPr>
        <w:t>提案</w:t>
      </w:r>
      <w:r w:rsidRPr="00723970">
        <w:rPr>
          <w:rFonts w:ascii="Times New Roman" w:hAnsi="Times New Roman" w:hint="eastAsia"/>
          <w:b/>
          <w:sz w:val="18"/>
          <w:szCs w:val="22"/>
        </w:rPr>
        <w:t>&gt;</w:t>
      </w:r>
    </w:p>
    <w:p w:rsidR="00C10852" w:rsidRPr="00723970" w:rsidRDefault="00C10852" w:rsidP="00C10852">
      <w:pPr>
        <w:rPr>
          <w:sz w:val="18"/>
          <w:szCs w:val="18"/>
        </w:rPr>
      </w:pPr>
      <w:r w:rsidRPr="00723970">
        <w:rPr>
          <w:rFonts w:hint="eastAsia"/>
          <w:sz w:val="18"/>
          <w:szCs w:val="18"/>
        </w:rPr>
        <w:t>〇空き家を利用した学生向けシェアハウスの導入</w:t>
      </w:r>
    </w:p>
    <w:p w:rsidR="00C10852" w:rsidRPr="00723970" w:rsidRDefault="00C10852" w:rsidP="00C10852">
      <w:pPr>
        <w:rPr>
          <w:sz w:val="18"/>
          <w:szCs w:val="18"/>
        </w:rPr>
      </w:pPr>
      <w:r w:rsidRPr="00723970">
        <w:rPr>
          <w:rFonts w:hint="eastAsia"/>
          <w:sz w:val="18"/>
          <w:szCs w:val="18"/>
        </w:rPr>
        <w:t xml:space="preserve">　現状の課題を踏まえて、拠点となる小学校の周辺部に空き家を利用した学生向けシェアハウスを導入する。（拠点となる小学校については、後述で説明する。）入居の対象となるのは、大学生や専門学生で、一つの空き家に</w:t>
      </w:r>
      <w:r w:rsidRPr="00723970">
        <w:rPr>
          <w:rFonts w:hint="eastAsia"/>
          <w:sz w:val="18"/>
          <w:szCs w:val="18"/>
        </w:rPr>
        <w:t>3</w:t>
      </w:r>
      <w:r w:rsidRPr="00723970">
        <w:rPr>
          <w:rFonts w:hint="eastAsia"/>
          <w:sz w:val="18"/>
          <w:szCs w:val="18"/>
        </w:rPr>
        <w:t>～</w:t>
      </w:r>
      <w:r w:rsidRPr="00723970">
        <w:rPr>
          <w:rFonts w:hint="eastAsia"/>
          <w:sz w:val="18"/>
          <w:szCs w:val="18"/>
        </w:rPr>
        <w:t>5</w:t>
      </w:r>
      <w:r w:rsidRPr="00723970">
        <w:rPr>
          <w:rFonts w:hint="eastAsia"/>
          <w:sz w:val="18"/>
          <w:szCs w:val="18"/>
        </w:rPr>
        <w:t>人が入居することを想定している。最初は、</w:t>
      </w:r>
      <w:r w:rsidRPr="00723970">
        <w:rPr>
          <w:rFonts w:hint="eastAsia"/>
          <w:sz w:val="18"/>
          <w:szCs w:val="18"/>
        </w:rPr>
        <w:t>2</w:t>
      </w:r>
      <w:r w:rsidRPr="00723970">
        <w:rPr>
          <w:rFonts w:hint="eastAsia"/>
          <w:sz w:val="18"/>
          <w:szCs w:val="18"/>
        </w:rPr>
        <w:t>～</w:t>
      </w:r>
      <w:r w:rsidRPr="00723970">
        <w:rPr>
          <w:rFonts w:hint="eastAsia"/>
          <w:sz w:val="18"/>
          <w:szCs w:val="18"/>
        </w:rPr>
        <w:t>3</w:t>
      </w:r>
      <w:r w:rsidRPr="00723970">
        <w:rPr>
          <w:rFonts w:hint="eastAsia"/>
          <w:sz w:val="18"/>
          <w:szCs w:val="18"/>
        </w:rPr>
        <w:t>棟の空き家から始めて、事業が軌道に乗れば徐々に増やしていくことを考えている。空き家の維</w:t>
      </w:r>
      <w:r w:rsidRPr="00723970">
        <w:rPr>
          <w:rFonts w:hint="eastAsia"/>
          <w:sz w:val="18"/>
          <w:szCs w:val="18"/>
        </w:rPr>
        <w:lastRenderedPageBreak/>
        <w:t>持管理をする代わりに家賃は無料とし、住民は地域で行われる活動に積極的に参加することを条件とする。地域で行われる活動への参加に関しては、あくまでも学生の自主性を重んじることとする。</w:t>
      </w:r>
    </w:p>
    <w:p w:rsidR="00C10852" w:rsidRPr="00723970" w:rsidRDefault="00C10852" w:rsidP="00C10852">
      <w:pPr>
        <w:rPr>
          <w:sz w:val="18"/>
          <w:szCs w:val="18"/>
        </w:rPr>
      </w:pPr>
      <w:r w:rsidRPr="00723970">
        <w:rPr>
          <w:rFonts w:hint="eastAsia"/>
          <w:sz w:val="18"/>
          <w:szCs w:val="18"/>
        </w:rPr>
        <w:t xml:space="preserve">　地域で行われる活動の例としては、新たに出来る義務教育学校と連携した、大学生による小中学生に向けた勉強指導や、高齢者の農作業の手伝い、地元のお祭りなどのイベントの手伝いなどを想定している。農作業の手伝いに関しては、</w:t>
      </w:r>
      <w:r w:rsidRPr="00723970">
        <w:rPr>
          <w:rFonts w:hint="eastAsia"/>
          <w:sz w:val="18"/>
          <w:szCs w:val="18"/>
        </w:rPr>
        <w:t>JA</w:t>
      </w:r>
      <w:r w:rsidRPr="00723970">
        <w:rPr>
          <w:rFonts w:hint="eastAsia"/>
          <w:sz w:val="18"/>
          <w:szCs w:val="18"/>
        </w:rPr>
        <w:t>土浦から仕事を斡旋してもらう予定である。これらの活動により、農業振興や世代間交流、地域活性化に繋がる。</w:t>
      </w:r>
    </w:p>
    <w:p w:rsidR="00C10852" w:rsidRPr="00723970" w:rsidRDefault="00C10852" w:rsidP="00C10852">
      <w:pPr>
        <w:rPr>
          <w:sz w:val="18"/>
          <w:szCs w:val="18"/>
        </w:rPr>
      </w:pPr>
    </w:p>
    <w:p w:rsidR="00A96510" w:rsidRPr="00723970" w:rsidRDefault="00C10852" w:rsidP="00C10852">
      <w:pPr>
        <w:rPr>
          <w:sz w:val="18"/>
          <w:szCs w:val="18"/>
        </w:rPr>
      </w:pPr>
      <w:r w:rsidRPr="00723970">
        <w:rPr>
          <w:rFonts w:hint="eastAsia"/>
          <w:sz w:val="18"/>
          <w:szCs w:val="18"/>
        </w:rPr>
        <w:t>〇斗利出小学校を活動の拠点として活用</w:t>
      </w:r>
    </w:p>
    <w:p w:rsidR="00C10852" w:rsidRPr="00723970" w:rsidRDefault="00C10852" w:rsidP="00C10852">
      <w:pPr>
        <w:rPr>
          <w:sz w:val="18"/>
          <w:szCs w:val="18"/>
        </w:rPr>
      </w:pPr>
      <w:r w:rsidRPr="00723970">
        <w:rPr>
          <w:rFonts w:hint="eastAsia"/>
          <w:sz w:val="18"/>
          <w:szCs w:val="18"/>
        </w:rPr>
        <w:t xml:space="preserve">　廃校となる斗利出小学校を大学生や地元住民の活動の拠点として活用する。この際、主な役割として、以下の</w:t>
      </w:r>
      <w:r w:rsidRPr="00723970">
        <w:rPr>
          <w:rFonts w:hint="eastAsia"/>
          <w:sz w:val="18"/>
          <w:szCs w:val="18"/>
        </w:rPr>
        <w:t>3</w:t>
      </w:r>
      <w:r w:rsidRPr="00723970">
        <w:rPr>
          <w:rFonts w:hint="eastAsia"/>
          <w:sz w:val="18"/>
          <w:szCs w:val="18"/>
        </w:rPr>
        <w:t>つの役割を付与する。</w:t>
      </w:r>
    </w:p>
    <w:p w:rsidR="00C10852" w:rsidRPr="00723970" w:rsidRDefault="00C10852" w:rsidP="00C10852">
      <w:pPr>
        <w:rPr>
          <w:sz w:val="18"/>
          <w:szCs w:val="18"/>
        </w:rPr>
      </w:pPr>
      <w:r w:rsidRPr="00723970">
        <w:rPr>
          <w:rFonts w:hint="eastAsia"/>
          <w:sz w:val="18"/>
          <w:szCs w:val="18"/>
        </w:rPr>
        <w:t>①学生がシェアハウ</w:t>
      </w:r>
      <w:r w:rsidR="006C2194">
        <w:rPr>
          <w:rFonts w:hint="eastAsia"/>
          <w:sz w:val="18"/>
          <w:szCs w:val="18"/>
        </w:rPr>
        <w:t>スに住む際、生活の質が向上する</w:t>
      </w:r>
      <w:r w:rsidRPr="00723970">
        <w:rPr>
          <w:rFonts w:hint="eastAsia"/>
          <w:sz w:val="18"/>
          <w:szCs w:val="18"/>
        </w:rPr>
        <w:t>空間</w:t>
      </w:r>
    </w:p>
    <w:p w:rsidR="00C10852" w:rsidRPr="00723970" w:rsidRDefault="006C2194" w:rsidP="00C10852">
      <w:pPr>
        <w:rPr>
          <w:sz w:val="18"/>
          <w:szCs w:val="18"/>
        </w:rPr>
      </w:pPr>
      <w:r>
        <w:rPr>
          <w:rFonts w:hint="eastAsia"/>
          <w:sz w:val="18"/>
          <w:szCs w:val="18"/>
        </w:rPr>
        <w:t xml:space="preserve">　まず、パソコンを数台設置し</w:t>
      </w:r>
      <w:r w:rsidR="00C10852" w:rsidRPr="00723970">
        <w:rPr>
          <w:rFonts w:hint="eastAsia"/>
          <w:sz w:val="18"/>
          <w:szCs w:val="18"/>
        </w:rPr>
        <w:t>、大学のインターネットに入ることが出来るような端末室を設置する。これにより、授業のない上級生は大学に行かなくても小学校での作業が可能になる。さらに、学生の一人暮らしではすることの難しい</w:t>
      </w:r>
      <w:r w:rsidR="00C10852" w:rsidRPr="00723970">
        <w:rPr>
          <w:rFonts w:hint="eastAsia"/>
          <w:sz w:val="18"/>
          <w:szCs w:val="18"/>
        </w:rPr>
        <w:t>DIY</w:t>
      </w:r>
      <w:r w:rsidR="00C10852" w:rsidRPr="00723970">
        <w:rPr>
          <w:rFonts w:hint="eastAsia"/>
          <w:sz w:val="18"/>
          <w:szCs w:val="18"/>
        </w:rPr>
        <w:t>や日曜大工が出来る工房を設置する。既存の体育館やグラウンドを使って、自由にスポーツを楽しむことも出来る。学生が利用したいと思うような設備を整え、学生の生活の質の向上を図る。</w:t>
      </w:r>
    </w:p>
    <w:p w:rsidR="00C10852" w:rsidRPr="00723970" w:rsidRDefault="00C10852" w:rsidP="00C10852">
      <w:pPr>
        <w:rPr>
          <w:sz w:val="18"/>
          <w:szCs w:val="18"/>
        </w:rPr>
      </w:pPr>
      <w:r w:rsidRPr="00723970">
        <w:rPr>
          <w:rFonts w:hint="eastAsia"/>
          <w:sz w:val="18"/>
          <w:szCs w:val="18"/>
        </w:rPr>
        <w:t>②地元住民との交流の拠点</w:t>
      </w:r>
    </w:p>
    <w:p w:rsidR="00C10852" w:rsidRPr="00723970" w:rsidRDefault="00C10852" w:rsidP="00C10852">
      <w:pPr>
        <w:rPr>
          <w:sz w:val="18"/>
          <w:szCs w:val="18"/>
        </w:rPr>
      </w:pPr>
      <w:r w:rsidRPr="00723970">
        <w:rPr>
          <w:rFonts w:hint="eastAsia"/>
          <w:sz w:val="18"/>
          <w:szCs w:val="18"/>
        </w:rPr>
        <w:t xml:space="preserve">　既存の教室を活用して、大学生が小中学生に勉強を教えられる空間や、地元住民がワークショップや集会を開けるような空間を創出する。また、広いグラウンドを一部リノベーションしてベンチや芝などを置き、人々が集まってくるような広場的空間を創出する。</w:t>
      </w:r>
    </w:p>
    <w:p w:rsidR="00C10852" w:rsidRPr="00723970" w:rsidRDefault="00C10852" w:rsidP="00C10852">
      <w:pPr>
        <w:rPr>
          <w:sz w:val="18"/>
          <w:szCs w:val="18"/>
        </w:rPr>
      </w:pPr>
      <w:r w:rsidRPr="00723970">
        <w:rPr>
          <w:rFonts w:hint="eastAsia"/>
          <w:sz w:val="18"/>
          <w:szCs w:val="18"/>
        </w:rPr>
        <w:t>③カーシェアのステーション</w:t>
      </w:r>
    </w:p>
    <w:p w:rsidR="00C10852" w:rsidRPr="00723970" w:rsidRDefault="00C10852" w:rsidP="00C10852">
      <w:pPr>
        <w:rPr>
          <w:sz w:val="18"/>
          <w:szCs w:val="18"/>
        </w:rPr>
      </w:pPr>
      <w:r w:rsidRPr="00723970">
        <w:rPr>
          <w:rFonts w:hint="eastAsia"/>
          <w:sz w:val="18"/>
          <w:szCs w:val="18"/>
        </w:rPr>
        <w:t xml:space="preserve">　既存の駐車場やグラウンドを利用して、カーシェアのステーションを設置する。具体的には、カーシェアつくばを導入して、斗利出小学校を新たにステーションとして設置することを考えている。これにより、新治に住む学生も学校まで車で通うことが可能になる。</w:t>
      </w:r>
    </w:p>
    <w:p w:rsidR="00C10852" w:rsidRPr="00723970" w:rsidRDefault="00C10852" w:rsidP="00C10852">
      <w:pPr>
        <w:rPr>
          <w:sz w:val="18"/>
          <w:szCs w:val="18"/>
        </w:rPr>
      </w:pPr>
    </w:p>
    <w:p w:rsidR="00C10852" w:rsidRPr="00723970" w:rsidRDefault="00C10852" w:rsidP="00C10852">
      <w:pPr>
        <w:rPr>
          <w:sz w:val="18"/>
          <w:szCs w:val="18"/>
        </w:rPr>
      </w:pPr>
      <w:r w:rsidRPr="00723970">
        <w:rPr>
          <w:rFonts w:hint="eastAsia"/>
          <w:sz w:val="18"/>
          <w:szCs w:val="18"/>
        </w:rPr>
        <w:t>〇施策の効果</w:t>
      </w:r>
    </w:p>
    <w:p w:rsidR="00C10852" w:rsidRPr="00723970" w:rsidRDefault="00C10852" w:rsidP="00C10852">
      <w:pPr>
        <w:rPr>
          <w:sz w:val="18"/>
          <w:szCs w:val="18"/>
        </w:rPr>
      </w:pPr>
      <w:r w:rsidRPr="00723970">
        <w:rPr>
          <w:rFonts w:hint="eastAsia"/>
          <w:sz w:val="18"/>
          <w:szCs w:val="18"/>
        </w:rPr>
        <w:t xml:space="preserve">　施策の効果として、シェアハウスに住む学生側と、新治地区の地元住民には以下のようなメリットがあるということが分かる。</w:t>
      </w:r>
    </w:p>
    <w:p w:rsidR="00C10852" w:rsidRPr="00723970" w:rsidRDefault="00C10852" w:rsidP="00C10852">
      <w:pPr>
        <w:jc w:val="center"/>
        <w:rPr>
          <w:sz w:val="18"/>
          <w:szCs w:val="18"/>
        </w:rPr>
      </w:pPr>
      <w:r w:rsidRPr="00723970">
        <w:rPr>
          <w:noProof/>
          <w:sz w:val="18"/>
          <w:szCs w:val="18"/>
        </w:rPr>
        <w:drawing>
          <wp:inline distT="0" distB="0" distL="0" distR="0" wp14:anchorId="41389518" wp14:editId="32BC8AA4">
            <wp:extent cx="1188497" cy="1104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1322" cy="1126119"/>
                    </a:xfrm>
                    <a:prstGeom prst="rect">
                      <a:avLst/>
                    </a:prstGeom>
                    <a:noFill/>
                    <a:ln>
                      <a:noFill/>
                    </a:ln>
                  </pic:spPr>
                </pic:pic>
              </a:graphicData>
            </a:graphic>
          </wp:inline>
        </w:drawing>
      </w:r>
      <w:r w:rsidRPr="00723970">
        <w:rPr>
          <w:rFonts w:hint="eastAsia"/>
          <w:sz w:val="18"/>
          <w:szCs w:val="18"/>
        </w:rPr>
        <w:t xml:space="preserve">　　　</w:t>
      </w:r>
      <w:r w:rsidRPr="00723970">
        <w:rPr>
          <w:noProof/>
          <w:sz w:val="18"/>
          <w:szCs w:val="18"/>
        </w:rPr>
        <w:drawing>
          <wp:inline distT="0" distB="0" distL="0" distR="0" wp14:anchorId="061F9604" wp14:editId="04CAC22B">
            <wp:extent cx="1171575" cy="110655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4314" cy="1146924"/>
                    </a:xfrm>
                    <a:prstGeom prst="rect">
                      <a:avLst/>
                    </a:prstGeom>
                    <a:noFill/>
                    <a:ln>
                      <a:noFill/>
                    </a:ln>
                  </pic:spPr>
                </pic:pic>
              </a:graphicData>
            </a:graphic>
          </wp:inline>
        </w:drawing>
      </w:r>
    </w:p>
    <w:p w:rsidR="00C10852" w:rsidRPr="00723970" w:rsidRDefault="00C53ADA" w:rsidP="00C53ADA">
      <w:pPr>
        <w:widowControl/>
        <w:jc w:val="center"/>
        <w:rPr>
          <w:sz w:val="18"/>
          <w:szCs w:val="18"/>
        </w:rPr>
      </w:pPr>
      <w:r w:rsidRPr="00723970">
        <w:rPr>
          <w:rFonts w:hint="eastAsia"/>
          <w:sz w:val="18"/>
          <w:szCs w:val="18"/>
        </w:rPr>
        <w:t>図</w:t>
      </w:r>
      <w:r w:rsidR="00A96510">
        <w:rPr>
          <w:rFonts w:hint="eastAsia"/>
          <w:sz w:val="18"/>
          <w:szCs w:val="18"/>
        </w:rPr>
        <w:t>10</w:t>
      </w:r>
      <w:r w:rsidRPr="00723970">
        <w:rPr>
          <w:rFonts w:hint="eastAsia"/>
          <w:sz w:val="18"/>
          <w:szCs w:val="18"/>
        </w:rPr>
        <w:t>：学生及び地元住民のメリット</w:t>
      </w:r>
    </w:p>
    <w:p w:rsidR="00C53ADA" w:rsidRPr="00723970" w:rsidRDefault="00C53ADA" w:rsidP="00C53ADA">
      <w:pPr>
        <w:widowControl/>
        <w:jc w:val="center"/>
        <w:rPr>
          <w:sz w:val="18"/>
          <w:szCs w:val="18"/>
        </w:rPr>
      </w:pPr>
    </w:p>
    <w:p w:rsidR="00C10852" w:rsidRPr="00723970" w:rsidRDefault="00C10852" w:rsidP="00C10852">
      <w:pPr>
        <w:widowControl/>
        <w:jc w:val="left"/>
        <w:rPr>
          <w:sz w:val="18"/>
          <w:szCs w:val="18"/>
        </w:rPr>
      </w:pPr>
      <w:r w:rsidRPr="00723970">
        <w:rPr>
          <w:rFonts w:hint="eastAsia"/>
          <w:sz w:val="18"/>
          <w:szCs w:val="18"/>
        </w:rPr>
        <w:t>〇守谷市「学生が輝くまちプロジェクト」の事例</w:t>
      </w:r>
    </w:p>
    <w:p w:rsidR="00B872BA" w:rsidRDefault="00C10852" w:rsidP="00C10852">
      <w:pPr>
        <w:pStyle w:val="Web"/>
        <w:snapToGrid w:val="0"/>
        <w:spacing w:before="0" w:beforeAutospacing="0" w:after="0" w:afterAutospacing="0"/>
        <w:ind w:rightChars="14" w:right="29"/>
        <w:contextualSpacing/>
        <w:rPr>
          <w:rFonts w:ascii="Times New Roman" w:hAnsi="Times New Roman"/>
          <w:sz w:val="18"/>
          <w:szCs w:val="18"/>
        </w:rPr>
      </w:pPr>
      <w:r w:rsidRPr="00723970">
        <w:rPr>
          <w:rFonts w:ascii="Times New Roman" w:hAnsi="Times New Roman" w:hint="eastAsia"/>
          <w:sz w:val="18"/>
          <w:szCs w:val="18"/>
        </w:rPr>
        <w:t xml:space="preserve">　</w:t>
      </w:r>
      <w:r w:rsidRPr="00723970">
        <w:rPr>
          <w:rFonts w:ascii="Times New Roman" w:hAnsi="Times New Roman" w:hint="eastAsia"/>
          <w:sz w:val="18"/>
          <w:szCs w:val="18"/>
        </w:rPr>
        <w:t>2017</w:t>
      </w:r>
      <w:r w:rsidRPr="00723970">
        <w:rPr>
          <w:rFonts w:ascii="Times New Roman" w:hAnsi="Times New Roman" w:hint="eastAsia"/>
          <w:sz w:val="18"/>
          <w:szCs w:val="18"/>
        </w:rPr>
        <w:t>年</w:t>
      </w:r>
      <w:r w:rsidRPr="00723970">
        <w:rPr>
          <w:rFonts w:ascii="Times New Roman" w:hAnsi="Times New Roman" w:hint="eastAsia"/>
          <w:sz w:val="18"/>
          <w:szCs w:val="18"/>
        </w:rPr>
        <w:t>1</w:t>
      </w:r>
      <w:r w:rsidRPr="00723970">
        <w:rPr>
          <w:rFonts w:ascii="Times New Roman" w:hAnsi="Times New Roman" w:hint="eastAsia"/>
          <w:sz w:val="18"/>
          <w:szCs w:val="18"/>
        </w:rPr>
        <w:t>月</w:t>
      </w:r>
      <w:r w:rsidRPr="00723970">
        <w:rPr>
          <w:rFonts w:ascii="Times New Roman" w:hAnsi="Times New Roman" w:hint="eastAsia"/>
          <w:sz w:val="18"/>
          <w:szCs w:val="18"/>
        </w:rPr>
        <w:t>23</w:t>
      </w:r>
      <w:r w:rsidRPr="00723970">
        <w:rPr>
          <w:rFonts w:ascii="Times New Roman" w:hAnsi="Times New Roman" w:hint="eastAsia"/>
          <w:sz w:val="18"/>
          <w:szCs w:val="18"/>
        </w:rPr>
        <w:t>日に、筑波大学雨宮護先生にヒアリング調査を行った。これは、高齢化が進む守谷市みずき野地区において、学生を対象に空き家を活用して</w:t>
      </w:r>
      <w:r w:rsidRPr="00723970">
        <w:rPr>
          <w:rFonts w:ascii="Times New Roman" w:hAnsi="Times New Roman" w:hint="eastAsia"/>
          <w:sz w:val="18"/>
          <w:szCs w:val="18"/>
        </w:rPr>
        <w:t>2</w:t>
      </w:r>
      <w:r w:rsidRPr="00723970">
        <w:rPr>
          <w:rFonts w:ascii="Times New Roman" w:hAnsi="Times New Roman" w:hint="eastAsia"/>
          <w:sz w:val="18"/>
          <w:szCs w:val="18"/>
        </w:rPr>
        <w:t>～</w:t>
      </w:r>
      <w:r w:rsidRPr="00723970">
        <w:rPr>
          <w:rFonts w:ascii="Times New Roman" w:hAnsi="Times New Roman" w:hint="eastAsia"/>
          <w:sz w:val="18"/>
          <w:szCs w:val="18"/>
        </w:rPr>
        <w:t>3</w:t>
      </w:r>
      <w:r w:rsidRPr="00723970">
        <w:rPr>
          <w:rFonts w:ascii="Times New Roman" w:hAnsi="Times New Roman" w:hint="eastAsia"/>
          <w:sz w:val="18"/>
          <w:szCs w:val="18"/>
        </w:rPr>
        <w:t>人でシェアハウスをする</w:t>
      </w:r>
      <w:r w:rsidR="007A5F48">
        <w:rPr>
          <w:rFonts w:ascii="Times New Roman" w:hAnsi="Times New Roman" w:hint="eastAsia"/>
          <w:sz w:val="18"/>
          <w:szCs w:val="18"/>
        </w:rPr>
        <w:t>、というものである。学生は、無料で空き家</w:t>
      </w:r>
      <w:bookmarkStart w:id="0" w:name="_GoBack"/>
      <w:bookmarkEnd w:id="0"/>
      <w:r w:rsidR="007A5F48">
        <w:rPr>
          <w:rFonts w:ascii="Times New Roman" w:hAnsi="Times New Roman" w:hint="eastAsia"/>
          <w:sz w:val="18"/>
          <w:szCs w:val="18"/>
        </w:rPr>
        <w:t>に住める代わりに、地域の</w:t>
      </w:r>
      <w:r w:rsidRPr="00723970">
        <w:rPr>
          <w:rFonts w:ascii="Times New Roman" w:hAnsi="Times New Roman" w:hint="eastAsia"/>
          <w:sz w:val="18"/>
          <w:szCs w:val="18"/>
        </w:rPr>
        <w:t>イベントに積極的に参加することを条件とされている。しかし、参加の有無はあくまでも学生側の任意での参加となる。学生と地元住民両方にメリットのある関係を築くことが重要だと、雨宮先生はおっしゃっていた。</w:t>
      </w:r>
    </w:p>
    <w:p w:rsidR="00723970" w:rsidRDefault="00723970" w:rsidP="00C10852">
      <w:pPr>
        <w:pStyle w:val="Web"/>
        <w:snapToGrid w:val="0"/>
        <w:spacing w:before="0" w:beforeAutospacing="0" w:after="0" w:afterAutospacing="0"/>
        <w:ind w:rightChars="14" w:right="29"/>
        <w:contextualSpacing/>
        <w:rPr>
          <w:rFonts w:ascii="Times New Roman" w:hAnsi="Times New Roman"/>
          <w:sz w:val="18"/>
          <w:szCs w:val="18"/>
        </w:rPr>
      </w:pPr>
    </w:p>
    <w:p w:rsidR="00723970" w:rsidRP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u w:val="single"/>
        </w:rPr>
      </w:pPr>
      <w:r w:rsidRPr="00723970">
        <w:rPr>
          <w:rFonts w:ascii="Times New Roman" w:hAnsi="Times New Roman"/>
          <w:b/>
          <w:sz w:val="18"/>
          <w:szCs w:val="22"/>
          <w:u w:val="single"/>
        </w:rPr>
        <w:t>3-</w:t>
      </w:r>
      <w:r w:rsidR="0078266C">
        <w:rPr>
          <w:rFonts w:ascii="Times New Roman" w:hAnsi="Times New Roman"/>
          <w:b/>
          <w:sz w:val="18"/>
          <w:szCs w:val="22"/>
          <w:u w:val="single"/>
        </w:rPr>
        <w:t>4</w:t>
      </w:r>
      <w:r w:rsidRPr="00723970">
        <w:rPr>
          <w:rFonts w:ascii="Times New Roman" w:hAnsi="Times New Roman"/>
          <w:b/>
          <w:sz w:val="18"/>
          <w:szCs w:val="22"/>
          <w:u w:val="single"/>
        </w:rPr>
        <w:t xml:space="preserve">. </w:t>
      </w:r>
      <w:r w:rsidRPr="00723970">
        <w:rPr>
          <w:rFonts w:ascii="Times New Roman" w:hAnsi="Times New Roman" w:hint="eastAsia"/>
          <w:b/>
          <w:sz w:val="18"/>
          <w:szCs w:val="22"/>
          <w:u w:val="single"/>
        </w:rPr>
        <w:t>南部地区</w:t>
      </w:r>
    </w:p>
    <w:p w:rsidR="00723970" w:rsidRP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hint="eastAsia"/>
          <w:b/>
          <w:sz w:val="18"/>
          <w:szCs w:val="22"/>
        </w:rPr>
        <w:t>&lt;</w:t>
      </w:r>
      <w:r w:rsidRPr="00723970">
        <w:rPr>
          <w:rFonts w:ascii="Times New Roman" w:hAnsi="Times New Roman" w:hint="eastAsia"/>
          <w:b/>
          <w:sz w:val="18"/>
          <w:szCs w:val="22"/>
        </w:rPr>
        <w:t>現状</w:t>
      </w:r>
      <w:r w:rsidRPr="00723970">
        <w:rPr>
          <w:rFonts w:ascii="Times New Roman" w:hAnsi="Times New Roman" w:hint="eastAsia"/>
          <w:b/>
          <w:sz w:val="18"/>
          <w:szCs w:val="22"/>
        </w:rPr>
        <w:t>&gt;</w:t>
      </w:r>
    </w:p>
    <w:p w:rsidR="00723970" w:rsidRPr="00723970" w:rsidRDefault="00723970" w:rsidP="00723970">
      <w:pPr>
        <w:ind w:firstLineChars="100" w:firstLine="180"/>
        <w:rPr>
          <w:sz w:val="18"/>
          <w:szCs w:val="18"/>
        </w:rPr>
      </w:pPr>
      <w:r w:rsidRPr="00723970">
        <w:rPr>
          <w:rFonts w:hint="eastAsia"/>
          <w:sz w:val="18"/>
          <w:szCs w:val="18"/>
        </w:rPr>
        <w:t>荒川沖駅を中心とする南部地区は、</w:t>
      </w:r>
      <w:r w:rsidRPr="00723970">
        <w:rPr>
          <w:rFonts w:hint="eastAsia"/>
          <w:sz w:val="18"/>
          <w:szCs w:val="18"/>
        </w:rPr>
        <w:t>4</w:t>
      </w:r>
      <w:r w:rsidRPr="00723970">
        <w:rPr>
          <w:rFonts w:hint="eastAsia"/>
          <w:sz w:val="18"/>
          <w:szCs w:val="18"/>
        </w:rPr>
        <w:t>地区の中で首都東京への距離が最も近く、常磐線で東京駅まで約</w:t>
      </w:r>
      <w:r w:rsidRPr="00723970">
        <w:rPr>
          <w:rFonts w:hint="eastAsia"/>
          <w:sz w:val="18"/>
          <w:szCs w:val="18"/>
        </w:rPr>
        <w:t>50</w:t>
      </w:r>
      <w:r w:rsidRPr="00723970">
        <w:rPr>
          <w:rFonts w:hint="eastAsia"/>
          <w:sz w:val="18"/>
          <w:szCs w:val="18"/>
        </w:rPr>
        <w:t>分、桜土浦</w:t>
      </w:r>
      <w:r w:rsidRPr="00723970">
        <w:rPr>
          <w:rFonts w:hint="eastAsia"/>
          <w:sz w:val="18"/>
          <w:szCs w:val="18"/>
        </w:rPr>
        <w:t>IC</w:t>
      </w:r>
      <w:r w:rsidRPr="00723970">
        <w:rPr>
          <w:rFonts w:hint="eastAsia"/>
          <w:sz w:val="18"/>
          <w:szCs w:val="18"/>
        </w:rPr>
        <w:t>やつくば牛久</w:t>
      </w:r>
      <w:r w:rsidRPr="00723970">
        <w:rPr>
          <w:rFonts w:hint="eastAsia"/>
          <w:sz w:val="18"/>
          <w:szCs w:val="18"/>
        </w:rPr>
        <w:t>IC</w:t>
      </w:r>
      <w:r w:rsidRPr="00723970">
        <w:rPr>
          <w:rFonts w:hint="eastAsia"/>
          <w:sz w:val="18"/>
          <w:szCs w:val="18"/>
        </w:rPr>
        <w:t>も近く、交通の結節点としての機能を持つ。また、霞ヶ浦総合公園や乙</w:t>
      </w:r>
      <w:r w:rsidR="007A5F48">
        <w:rPr>
          <w:rFonts w:hint="eastAsia"/>
          <w:sz w:val="18"/>
          <w:szCs w:val="18"/>
        </w:rPr>
        <w:t>戸</w:t>
      </w:r>
      <w:r w:rsidRPr="00723970">
        <w:rPr>
          <w:rFonts w:hint="eastAsia"/>
          <w:sz w:val="18"/>
          <w:szCs w:val="18"/>
        </w:rPr>
        <w:t>沼川などの広域的な公園が存在し、</w:t>
      </w:r>
      <w:r w:rsidRPr="00723970">
        <w:rPr>
          <w:rFonts w:hint="eastAsia"/>
          <w:sz w:val="18"/>
          <w:szCs w:val="18"/>
        </w:rPr>
        <w:lastRenderedPageBreak/>
        <w:t>ジョイフル本田やゼビオドームなどの大型店も立地している。通勤・通学と買い物の便利さに加え、公園や霞ヶ浦などの憩いの場に近接する良好な居住環境を有する地区である。</w:t>
      </w:r>
    </w:p>
    <w:p w:rsidR="00723970" w:rsidRPr="00723970" w:rsidRDefault="00723970" w:rsidP="00723970">
      <w:pPr>
        <w:ind w:firstLineChars="100" w:firstLine="180"/>
        <w:rPr>
          <w:sz w:val="18"/>
          <w:szCs w:val="18"/>
        </w:rPr>
      </w:pPr>
      <w:r w:rsidRPr="00723970">
        <w:rPr>
          <w:rFonts w:hint="eastAsia"/>
          <w:sz w:val="18"/>
          <w:szCs w:val="18"/>
        </w:rPr>
        <w:t>一方で</w:t>
      </w:r>
      <w:r w:rsidRPr="00723970">
        <w:rPr>
          <w:rFonts w:hint="eastAsia"/>
          <w:sz w:val="18"/>
          <w:szCs w:val="18"/>
        </w:rPr>
        <w:t>2015</w:t>
      </w:r>
      <w:r w:rsidRPr="00723970">
        <w:rPr>
          <w:rFonts w:hint="eastAsia"/>
          <w:sz w:val="18"/>
          <w:szCs w:val="18"/>
        </w:rPr>
        <w:t>年</w:t>
      </w:r>
      <w:r w:rsidRPr="00723970">
        <w:rPr>
          <w:rFonts w:hint="eastAsia"/>
          <w:sz w:val="18"/>
          <w:szCs w:val="18"/>
        </w:rPr>
        <w:t>1</w:t>
      </w:r>
      <w:r w:rsidRPr="00723970">
        <w:rPr>
          <w:rFonts w:hint="eastAsia"/>
          <w:sz w:val="18"/>
          <w:szCs w:val="18"/>
        </w:rPr>
        <w:t>月にドン・キホーテが撤退して以降、さんぱるは廃墟のまま取り残されているという課題も抱えている。平成</w:t>
      </w:r>
      <w:r w:rsidRPr="00723970">
        <w:rPr>
          <w:rFonts w:hint="eastAsia"/>
          <w:sz w:val="18"/>
          <w:szCs w:val="18"/>
        </w:rPr>
        <w:t>28</w:t>
      </w:r>
      <w:r w:rsidRPr="00723970">
        <w:rPr>
          <w:rFonts w:hint="eastAsia"/>
          <w:sz w:val="18"/>
          <w:szCs w:val="18"/>
        </w:rPr>
        <w:t>年度の茨城県警の発表によると、荒川沖駅のある荒川沖東地区の刑法犯発生件数は</w:t>
      </w:r>
      <w:r w:rsidRPr="00723970">
        <w:rPr>
          <w:rFonts w:hint="eastAsia"/>
          <w:sz w:val="18"/>
          <w:szCs w:val="18"/>
        </w:rPr>
        <w:t>74</w:t>
      </w:r>
      <w:r w:rsidRPr="00723970">
        <w:rPr>
          <w:rFonts w:hint="eastAsia"/>
          <w:sz w:val="18"/>
          <w:szCs w:val="18"/>
        </w:rPr>
        <w:t>件と周辺より高い数値を記録している。さんぱるの跡地を放置することで更なる犯罪の温床となることを懸念した私たちは、現在の活気の失われた荒川沖駅前に、人々が集う空間が必要なのではないかと考えた。</w:t>
      </w:r>
    </w:p>
    <w:p w:rsidR="00723970" w:rsidRP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rPr>
      </w:pPr>
    </w:p>
    <w:p w:rsidR="00723970" w:rsidRPr="00723970" w:rsidRDefault="00723970" w:rsidP="00723970">
      <w:pPr>
        <w:pStyle w:val="Web"/>
        <w:snapToGrid w:val="0"/>
        <w:spacing w:before="0" w:beforeAutospacing="0" w:after="0" w:afterAutospacing="0"/>
        <w:ind w:rightChars="14" w:right="29"/>
        <w:contextualSpacing/>
        <w:jc w:val="both"/>
        <w:rPr>
          <w:rFonts w:ascii="Times New Roman" w:hAnsi="Times New Roman"/>
          <w:b/>
          <w:sz w:val="18"/>
          <w:szCs w:val="22"/>
        </w:rPr>
      </w:pPr>
      <w:r w:rsidRPr="00723970">
        <w:rPr>
          <w:rFonts w:ascii="Times New Roman" w:hAnsi="Times New Roman"/>
          <w:b/>
          <w:sz w:val="18"/>
          <w:szCs w:val="22"/>
        </w:rPr>
        <w:t>&lt;</w:t>
      </w:r>
      <w:r w:rsidR="002E6DE7">
        <w:rPr>
          <w:rFonts w:ascii="Times New Roman" w:hAnsi="Times New Roman" w:hint="eastAsia"/>
          <w:b/>
          <w:sz w:val="18"/>
          <w:szCs w:val="22"/>
        </w:rPr>
        <w:t>提案</w:t>
      </w:r>
      <w:r w:rsidRPr="00723970">
        <w:rPr>
          <w:rFonts w:ascii="Times New Roman" w:hAnsi="Times New Roman"/>
          <w:b/>
          <w:sz w:val="18"/>
          <w:szCs w:val="22"/>
        </w:rPr>
        <w:t>&gt;</w:t>
      </w:r>
    </w:p>
    <w:p w:rsidR="00723970" w:rsidRPr="00723970" w:rsidRDefault="00D67A49" w:rsidP="00723970">
      <w:pPr>
        <w:rPr>
          <w:sz w:val="18"/>
          <w:szCs w:val="18"/>
        </w:rPr>
      </w:pPr>
      <w:r>
        <w:rPr>
          <w:rFonts w:hint="eastAsia"/>
          <w:sz w:val="18"/>
          <w:szCs w:val="18"/>
        </w:rPr>
        <w:t>○さんぱる跡地を公園に</w:t>
      </w:r>
    </w:p>
    <w:p w:rsidR="00723970" w:rsidRPr="00723970" w:rsidRDefault="00D67A49" w:rsidP="00723970">
      <w:pPr>
        <w:rPr>
          <w:sz w:val="18"/>
          <w:szCs w:val="18"/>
        </w:rPr>
      </w:pPr>
      <w:r>
        <w:rPr>
          <w:rFonts w:hint="eastAsia"/>
          <w:sz w:val="18"/>
          <w:szCs w:val="18"/>
        </w:rPr>
        <w:t xml:space="preserve">　荒川駅前に活気を取り戻すために、さんぱ</w:t>
      </w:r>
      <w:r w:rsidR="00D91E20">
        <w:rPr>
          <w:rFonts w:hint="eastAsia"/>
          <w:sz w:val="18"/>
          <w:szCs w:val="18"/>
        </w:rPr>
        <w:t>る跡地の建物を解体し、</w:t>
      </w:r>
      <w:r>
        <w:rPr>
          <w:rFonts w:hint="eastAsia"/>
          <w:sz w:val="18"/>
          <w:szCs w:val="18"/>
        </w:rPr>
        <w:t>「荒川沖公園」と題して、市民の交流の拠点となるような公園を整備する。</w:t>
      </w:r>
      <w:r w:rsidR="00D91E20">
        <w:rPr>
          <w:rFonts w:hint="eastAsia"/>
          <w:sz w:val="18"/>
          <w:szCs w:val="18"/>
        </w:rPr>
        <w:t>公園の具体的な使われ方は下の図表の通りで、以下に施設の概要について説明する。</w:t>
      </w:r>
    </w:p>
    <w:p w:rsidR="00B872BA" w:rsidRDefault="00D67A49" w:rsidP="00D67A49">
      <w:pPr>
        <w:pStyle w:val="Web"/>
        <w:snapToGrid w:val="0"/>
        <w:spacing w:before="0" w:beforeAutospacing="0" w:after="0" w:afterAutospacing="0"/>
        <w:ind w:rightChars="14" w:right="29"/>
        <w:contextualSpacing/>
        <w:jc w:val="center"/>
        <w:rPr>
          <w:rFonts w:ascii="Times New Roman" w:hAnsi="Times New Roman"/>
          <w:sz w:val="18"/>
          <w:szCs w:val="18"/>
        </w:rPr>
      </w:pPr>
      <w:r>
        <w:rPr>
          <w:rFonts w:ascii="Times New Roman" w:hAnsi="Times New Roman"/>
          <w:noProof/>
          <w:sz w:val="18"/>
          <w:szCs w:val="18"/>
        </w:rPr>
        <w:drawing>
          <wp:inline distT="0" distB="0" distL="0" distR="0" wp14:anchorId="4ED4869A">
            <wp:extent cx="2892979" cy="140970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6321" cy="1411328"/>
                    </a:xfrm>
                    <a:prstGeom prst="rect">
                      <a:avLst/>
                    </a:prstGeom>
                    <a:noFill/>
                    <a:ln>
                      <a:noFill/>
                    </a:ln>
                  </pic:spPr>
                </pic:pic>
              </a:graphicData>
            </a:graphic>
          </wp:inline>
        </w:drawing>
      </w:r>
    </w:p>
    <w:p w:rsidR="00D67A49" w:rsidRDefault="00D67A49" w:rsidP="00D67A49">
      <w:pPr>
        <w:pStyle w:val="Web"/>
        <w:snapToGrid w:val="0"/>
        <w:spacing w:before="0" w:beforeAutospacing="0" w:after="0" w:afterAutospacing="0"/>
        <w:ind w:rightChars="14" w:right="29"/>
        <w:contextualSpacing/>
        <w:jc w:val="center"/>
        <w:rPr>
          <w:rFonts w:ascii="Times New Roman" w:hAnsi="Times New Roman"/>
          <w:sz w:val="18"/>
          <w:szCs w:val="18"/>
        </w:rPr>
      </w:pPr>
      <w:r>
        <w:rPr>
          <w:rFonts w:ascii="Times New Roman" w:hAnsi="Times New Roman" w:hint="eastAsia"/>
          <w:sz w:val="18"/>
          <w:szCs w:val="18"/>
        </w:rPr>
        <w:t>図</w:t>
      </w:r>
      <w:r w:rsidR="00A96510">
        <w:rPr>
          <w:rFonts w:ascii="Times New Roman" w:hAnsi="Times New Roman" w:hint="eastAsia"/>
          <w:sz w:val="18"/>
          <w:szCs w:val="18"/>
        </w:rPr>
        <w:t>11</w:t>
      </w:r>
      <w:r>
        <w:rPr>
          <w:rFonts w:ascii="Times New Roman" w:hAnsi="Times New Roman" w:hint="eastAsia"/>
          <w:sz w:val="18"/>
          <w:szCs w:val="18"/>
        </w:rPr>
        <w:t>：荒川沖公園イメージ図</w:t>
      </w:r>
    </w:p>
    <w:p w:rsidR="00D91E20" w:rsidRDefault="00D91E20" w:rsidP="00D67A49">
      <w:pPr>
        <w:pStyle w:val="Web"/>
        <w:snapToGrid w:val="0"/>
        <w:spacing w:before="0" w:beforeAutospacing="0" w:after="0" w:afterAutospacing="0"/>
        <w:ind w:rightChars="14" w:right="29"/>
        <w:contextualSpacing/>
        <w:jc w:val="center"/>
        <w:rPr>
          <w:rFonts w:ascii="Times New Roman" w:hAnsi="Times New Roman"/>
          <w:sz w:val="18"/>
          <w:szCs w:val="18"/>
        </w:rPr>
      </w:pPr>
    </w:p>
    <w:p w:rsidR="00D91E20" w:rsidRDefault="00D91E20" w:rsidP="00D67A49">
      <w:pPr>
        <w:pStyle w:val="Web"/>
        <w:snapToGrid w:val="0"/>
        <w:spacing w:before="0" w:beforeAutospacing="0" w:after="0" w:afterAutospacing="0"/>
        <w:ind w:rightChars="14" w:right="29"/>
        <w:contextualSpacing/>
        <w:jc w:val="center"/>
        <w:rPr>
          <w:rFonts w:ascii="Times New Roman" w:hAnsi="Times New Roman"/>
          <w:sz w:val="18"/>
          <w:szCs w:val="18"/>
        </w:rPr>
      </w:pPr>
      <w:r>
        <w:rPr>
          <w:rFonts w:ascii="Times New Roman" w:hAnsi="Times New Roman" w:hint="eastAsia"/>
          <w:sz w:val="18"/>
          <w:szCs w:val="18"/>
        </w:rPr>
        <w:t>表</w:t>
      </w:r>
      <w:r w:rsidR="00A96510">
        <w:rPr>
          <w:rFonts w:ascii="Times New Roman" w:hAnsi="Times New Roman" w:hint="eastAsia"/>
          <w:sz w:val="18"/>
          <w:szCs w:val="18"/>
        </w:rPr>
        <w:t>3</w:t>
      </w:r>
      <w:r>
        <w:rPr>
          <w:rFonts w:ascii="Times New Roman" w:hAnsi="Times New Roman" w:hint="eastAsia"/>
          <w:sz w:val="18"/>
          <w:szCs w:val="18"/>
        </w:rPr>
        <w:t>：荒川沖公園施設概要</w:t>
      </w:r>
    </w:p>
    <w:tbl>
      <w:tblPr>
        <w:tblW w:w="4141" w:type="dxa"/>
        <w:jc w:val="center"/>
        <w:tblCellMar>
          <w:left w:w="0" w:type="dxa"/>
          <w:right w:w="0" w:type="dxa"/>
        </w:tblCellMar>
        <w:tblLook w:val="0600" w:firstRow="0" w:lastRow="0" w:firstColumn="0" w:lastColumn="0" w:noHBand="1" w:noVBand="1"/>
      </w:tblPr>
      <w:tblGrid>
        <w:gridCol w:w="1228"/>
        <w:gridCol w:w="2913"/>
      </w:tblGrid>
      <w:tr w:rsidR="00D67A49" w:rsidRPr="007A51AC" w:rsidTr="00D67A49">
        <w:trPr>
          <w:trHeight w:val="179"/>
          <w:jc w:val="center"/>
        </w:trPr>
        <w:tc>
          <w:tcPr>
            <w:tcW w:w="4141" w:type="dxa"/>
            <w:gridSpan w:val="2"/>
            <w:tcBorders>
              <w:top w:val="single" w:sz="8" w:space="0" w:color="000000"/>
              <w:left w:val="single" w:sz="8" w:space="0" w:color="000000"/>
              <w:bottom w:val="single" w:sz="4" w:space="0" w:color="000000"/>
              <w:right w:val="single" w:sz="8" w:space="0" w:color="000000"/>
            </w:tcBorders>
            <w:shd w:val="clear" w:color="auto" w:fill="C55A11"/>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施設概要（総敷地面積：</w:t>
            </w:r>
            <w:r w:rsidRPr="007A51AC">
              <w:rPr>
                <w:rFonts w:hint="eastAsia"/>
                <w:sz w:val="18"/>
                <w:szCs w:val="18"/>
              </w:rPr>
              <w:t>9389</w:t>
            </w:r>
            <w:r w:rsidRPr="007A51AC">
              <w:rPr>
                <w:rFonts w:hint="eastAsia"/>
                <w:sz w:val="18"/>
                <w:szCs w:val="18"/>
              </w:rPr>
              <w:t>㎡）</w:t>
            </w:r>
          </w:p>
        </w:tc>
      </w:tr>
      <w:tr w:rsidR="00D67A49" w:rsidRPr="007A51AC" w:rsidTr="00D67A49">
        <w:trPr>
          <w:trHeight w:val="217"/>
          <w:jc w:val="center"/>
        </w:trPr>
        <w:tc>
          <w:tcPr>
            <w:tcW w:w="1228" w:type="dxa"/>
            <w:tcBorders>
              <w:top w:val="single" w:sz="4" w:space="0" w:color="000000"/>
              <w:left w:val="single" w:sz="8" w:space="0" w:color="000000"/>
              <w:bottom w:val="single" w:sz="4" w:space="0" w:color="000000"/>
              <w:right w:val="single" w:sz="8" w:space="0" w:color="000000"/>
            </w:tcBorders>
            <w:shd w:val="clear" w:color="auto" w:fill="F4B183"/>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つちうらの森</w:t>
            </w:r>
          </w:p>
        </w:tc>
        <w:tc>
          <w:tcPr>
            <w:tcW w:w="2913" w:type="dxa"/>
            <w:tcBorders>
              <w:top w:val="single" w:sz="4" w:space="0" w:color="000000"/>
              <w:left w:val="single" w:sz="8" w:space="0" w:color="000000"/>
              <w:bottom w:val="single" w:sz="4" w:space="0" w:color="000000"/>
              <w:right w:val="single" w:sz="8" w:space="0" w:color="000000"/>
            </w:tcBorders>
            <w:shd w:val="clear" w:color="auto" w:fill="FBE5D6"/>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・広場　・イベントでの活用</w:t>
            </w:r>
          </w:p>
        </w:tc>
      </w:tr>
      <w:tr w:rsidR="00D67A49" w:rsidRPr="007A51AC" w:rsidTr="00D67A49">
        <w:trPr>
          <w:trHeight w:val="229"/>
          <w:jc w:val="center"/>
        </w:trPr>
        <w:tc>
          <w:tcPr>
            <w:tcW w:w="1228" w:type="dxa"/>
            <w:tcBorders>
              <w:top w:val="single" w:sz="4" w:space="0" w:color="000000"/>
              <w:left w:val="single" w:sz="8" w:space="0" w:color="000000"/>
              <w:bottom w:val="single" w:sz="4" w:space="0" w:color="000000"/>
              <w:right w:val="single" w:sz="8" w:space="0" w:color="000000"/>
            </w:tcBorders>
            <w:shd w:val="clear" w:color="auto" w:fill="F4B183"/>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つちうらの庭</w:t>
            </w:r>
          </w:p>
        </w:tc>
        <w:tc>
          <w:tcPr>
            <w:tcW w:w="2913" w:type="dxa"/>
            <w:tcBorders>
              <w:top w:val="single" w:sz="4" w:space="0" w:color="000000"/>
              <w:left w:val="single" w:sz="8" w:space="0" w:color="000000"/>
              <w:bottom w:val="single" w:sz="4" w:space="0" w:color="000000"/>
              <w:right w:val="single" w:sz="8" w:space="0" w:color="000000"/>
            </w:tcBorders>
            <w:shd w:val="clear" w:color="auto" w:fill="FBE5D6"/>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・コミュニティガーデン</w:t>
            </w:r>
          </w:p>
        </w:tc>
      </w:tr>
      <w:tr w:rsidR="00D67A49" w:rsidRPr="007A51AC" w:rsidTr="00D67A49">
        <w:trPr>
          <w:trHeight w:val="229"/>
          <w:jc w:val="center"/>
        </w:trPr>
        <w:tc>
          <w:tcPr>
            <w:tcW w:w="1228" w:type="dxa"/>
            <w:tcBorders>
              <w:top w:val="single" w:sz="4" w:space="0" w:color="000000"/>
              <w:left w:val="single" w:sz="8" w:space="0" w:color="000000"/>
              <w:bottom w:val="single" w:sz="8" w:space="0" w:color="000000"/>
              <w:right w:val="single" w:sz="8" w:space="0" w:color="000000"/>
            </w:tcBorders>
            <w:shd w:val="clear" w:color="auto" w:fill="F4B183"/>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つちうらの家</w:t>
            </w:r>
          </w:p>
        </w:tc>
        <w:tc>
          <w:tcPr>
            <w:tcW w:w="2913" w:type="dxa"/>
            <w:tcBorders>
              <w:top w:val="single" w:sz="4" w:space="0" w:color="000000"/>
              <w:left w:val="single" w:sz="8" w:space="0" w:color="000000"/>
              <w:bottom w:val="single" w:sz="8" w:space="0" w:color="000000"/>
              <w:right w:val="single" w:sz="8" w:space="0" w:color="000000"/>
            </w:tcBorders>
            <w:shd w:val="clear" w:color="auto" w:fill="FBE5D6"/>
            <w:tcMar>
              <w:top w:w="12" w:type="dxa"/>
              <w:left w:w="12" w:type="dxa"/>
              <w:bottom w:w="0" w:type="dxa"/>
              <w:right w:w="12" w:type="dxa"/>
            </w:tcMar>
            <w:vAlign w:val="center"/>
            <w:hideMark/>
          </w:tcPr>
          <w:p w:rsidR="00D67A49" w:rsidRPr="007A51AC" w:rsidRDefault="00D67A49" w:rsidP="00AF5A8F">
            <w:pPr>
              <w:rPr>
                <w:sz w:val="18"/>
                <w:szCs w:val="18"/>
              </w:rPr>
            </w:pPr>
            <w:r w:rsidRPr="007A51AC">
              <w:rPr>
                <w:rFonts w:hint="eastAsia"/>
                <w:sz w:val="18"/>
                <w:szCs w:val="18"/>
              </w:rPr>
              <w:t>・料理教室　・オープンカフェ</w:t>
            </w:r>
          </w:p>
        </w:tc>
      </w:tr>
    </w:tbl>
    <w:p w:rsidR="00D67A49" w:rsidRPr="00D67A49" w:rsidRDefault="00D67A49" w:rsidP="00D67A49">
      <w:pPr>
        <w:pStyle w:val="Web"/>
        <w:snapToGrid w:val="0"/>
        <w:spacing w:before="0" w:beforeAutospacing="0" w:after="0" w:afterAutospacing="0"/>
        <w:ind w:rightChars="14" w:right="29"/>
        <w:contextualSpacing/>
        <w:jc w:val="center"/>
        <w:rPr>
          <w:rFonts w:ascii="Times New Roman" w:hAnsi="Times New Roman"/>
          <w:sz w:val="18"/>
          <w:szCs w:val="18"/>
        </w:rPr>
      </w:pPr>
    </w:p>
    <w:p w:rsidR="00D67A49" w:rsidRDefault="00D91E20" w:rsidP="00D91E20">
      <w:pPr>
        <w:pStyle w:val="Web"/>
        <w:numPr>
          <w:ilvl w:val="0"/>
          <w:numId w:val="11"/>
        </w:numPr>
        <w:snapToGrid w:val="0"/>
        <w:spacing w:before="0" w:beforeAutospacing="0" w:after="0" w:afterAutospacing="0"/>
        <w:ind w:rightChars="14" w:right="29"/>
        <w:contextualSpacing/>
        <w:rPr>
          <w:rFonts w:ascii="Times New Roman" w:hAnsi="Times New Roman"/>
          <w:sz w:val="18"/>
          <w:szCs w:val="18"/>
        </w:rPr>
      </w:pPr>
      <w:r>
        <w:rPr>
          <w:rFonts w:ascii="Times New Roman" w:hAnsi="Times New Roman" w:hint="eastAsia"/>
          <w:sz w:val="18"/>
          <w:szCs w:val="18"/>
        </w:rPr>
        <w:t>つちうらの森</w:t>
      </w:r>
    </w:p>
    <w:p w:rsidR="00AF5A8F" w:rsidRDefault="009C2ACD" w:rsidP="009C2ACD">
      <w:pPr>
        <w:pStyle w:val="Web"/>
        <w:snapToGrid w:val="0"/>
        <w:spacing w:before="0" w:beforeAutospacing="0" w:after="0" w:afterAutospacing="0"/>
        <w:ind w:rightChars="14" w:right="29"/>
        <w:contextualSpacing/>
        <w:rPr>
          <w:rFonts w:ascii="Times New Roman" w:hAnsi="Times New Roman"/>
          <w:sz w:val="18"/>
          <w:szCs w:val="18"/>
        </w:rPr>
      </w:pPr>
      <w:r>
        <w:rPr>
          <w:rFonts w:ascii="Times New Roman" w:hAnsi="Times New Roman" w:hint="eastAsia"/>
          <w:sz w:val="18"/>
          <w:szCs w:val="18"/>
        </w:rPr>
        <w:t xml:space="preserve">　つちうらの森のほとんどは、広場としてのオープンスペースである。</w:t>
      </w:r>
      <w:r w:rsidR="00AF5A8F">
        <w:rPr>
          <w:rFonts w:ascii="Times New Roman" w:hAnsi="Times New Roman" w:hint="eastAsia"/>
          <w:sz w:val="18"/>
          <w:szCs w:val="18"/>
        </w:rPr>
        <w:t>子供たちが自由に運動できる場や、イベント時の利用を考えている。</w:t>
      </w:r>
    </w:p>
    <w:p w:rsidR="00D91E20" w:rsidRDefault="00D91E20" w:rsidP="00D91E20">
      <w:pPr>
        <w:pStyle w:val="Web"/>
        <w:numPr>
          <w:ilvl w:val="0"/>
          <w:numId w:val="11"/>
        </w:numPr>
        <w:snapToGrid w:val="0"/>
        <w:spacing w:before="0" w:beforeAutospacing="0" w:after="0" w:afterAutospacing="0"/>
        <w:ind w:rightChars="14" w:right="29"/>
        <w:contextualSpacing/>
        <w:rPr>
          <w:rFonts w:ascii="Times New Roman" w:hAnsi="Times New Roman"/>
          <w:sz w:val="18"/>
          <w:szCs w:val="18"/>
        </w:rPr>
      </w:pPr>
      <w:r>
        <w:rPr>
          <w:rFonts w:ascii="Times New Roman" w:hAnsi="Times New Roman" w:hint="eastAsia"/>
          <w:sz w:val="18"/>
          <w:szCs w:val="18"/>
        </w:rPr>
        <w:t>つちうらの庭</w:t>
      </w:r>
    </w:p>
    <w:p w:rsidR="009C2ACD" w:rsidRDefault="00D91E20" w:rsidP="00D91E20">
      <w:pPr>
        <w:pStyle w:val="Web"/>
        <w:snapToGrid w:val="0"/>
        <w:spacing w:before="0" w:beforeAutospacing="0" w:after="0" w:afterAutospacing="0"/>
        <w:ind w:rightChars="14" w:right="29"/>
        <w:contextualSpacing/>
        <w:rPr>
          <w:rFonts w:ascii="Times New Roman" w:hAnsi="Times New Roman"/>
          <w:sz w:val="18"/>
          <w:szCs w:val="18"/>
        </w:rPr>
      </w:pPr>
      <w:r>
        <w:rPr>
          <w:rFonts w:ascii="Times New Roman" w:hAnsi="Times New Roman" w:hint="eastAsia"/>
          <w:sz w:val="18"/>
          <w:szCs w:val="18"/>
        </w:rPr>
        <w:t xml:space="preserve">　つちうらの庭では、コミュニティガーデンを導入する。</w:t>
      </w:r>
    </w:p>
    <w:p w:rsidR="009C2ACD" w:rsidRDefault="00D91E20" w:rsidP="009C2ACD">
      <w:pPr>
        <w:pStyle w:val="Web"/>
        <w:snapToGrid w:val="0"/>
        <w:spacing w:before="0" w:beforeAutospacing="0" w:after="0" w:afterAutospacing="0"/>
        <w:ind w:rightChars="14" w:right="29" w:firstLineChars="100" w:firstLine="180"/>
        <w:contextualSpacing/>
        <w:rPr>
          <w:rFonts w:ascii="Times New Roman" w:hAnsi="Times New Roman"/>
          <w:sz w:val="18"/>
          <w:szCs w:val="18"/>
        </w:rPr>
      </w:pPr>
      <w:r>
        <w:rPr>
          <w:rFonts w:ascii="Times New Roman" w:hAnsi="Times New Roman" w:hint="eastAsia"/>
          <w:sz w:val="18"/>
          <w:szCs w:val="18"/>
        </w:rPr>
        <w:t>ここで、コミュニティガーデンとは地域住民が主体となって地域のために場所の選定から造成、維持管理までのすべての過程を自主的な活動によって支えている『緑の空間』や活動そのものを指す概念のことである。</w:t>
      </w:r>
    </w:p>
    <w:p w:rsidR="00D91E20" w:rsidRDefault="009C2ACD" w:rsidP="009C2ACD">
      <w:pPr>
        <w:pStyle w:val="Web"/>
        <w:snapToGrid w:val="0"/>
        <w:spacing w:before="0" w:beforeAutospacing="0" w:after="0" w:afterAutospacing="0"/>
        <w:ind w:rightChars="14" w:right="29" w:firstLineChars="100" w:firstLine="180"/>
        <w:contextualSpacing/>
        <w:rPr>
          <w:rFonts w:ascii="Times New Roman" w:hAnsi="Times New Roman"/>
          <w:sz w:val="18"/>
          <w:szCs w:val="18"/>
        </w:rPr>
      </w:pPr>
      <w:r>
        <w:rPr>
          <w:rFonts w:ascii="Times New Roman" w:hAnsi="Times New Roman" w:hint="eastAsia"/>
          <w:sz w:val="18"/>
          <w:szCs w:val="18"/>
        </w:rPr>
        <w:t>つちうらの庭</w:t>
      </w:r>
      <w:r w:rsidR="00D91E20">
        <w:rPr>
          <w:rFonts w:ascii="Times New Roman" w:hAnsi="Times New Roman" w:hint="eastAsia"/>
          <w:sz w:val="18"/>
          <w:szCs w:val="18"/>
        </w:rPr>
        <w:t>では、市民が主体となって農園を管理する。</w:t>
      </w:r>
      <w:r>
        <w:rPr>
          <w:rFonts w:ascii="Times New Roman" w:hAnsi="Times New Roman" w:hint="eastAsia"/>
          <w:sz w:val="18"/>
          <w:szCs w:val="18"/>
        </w:rPr>
        <w:t>主に、夏は農作物、冬は花などを育て、登録をすれば誰でも自由に栽培が可能となる。また、防犯のため誰でも自由には入れる訳ではなく、柵や植物で覆われていて、昼間は市民に開放し、夜間は施錠するというのも大きな特徴である。</w:t>
      </w:r>
    </w:p>
    <w:p w:rsidR="009C2ACD" w:rsidRPr="009C2ACD" w:rsidRDefault="009C2ACD" w:rsidP="00AF5A8F">
      <w:pPr>
        <w:pStyle w:val="Web"/>
        <w:snapToGrid w:val="0"/>
        <w:spacing w:before="0" w:beforeAutospacing="0" w:after="0" w:afterAutospacing="0"/>
        <w:ind w:rightChars="14" w:right="29" w:firstLineChars="100" w:firstLine="180"/>
        <w:contextualSpacing/>
        <w:rPr>
          <w:rFonts w:ascii="Times New Roman" w:hAnsi="Times New Roman"/>
          <w:sz w:val="18"/>
          <w:szCs w:val="18"/>
        </w:rPr>
      </w:pPr>
      <w:r>
        <w:rPr>
          <w:rFonts w:ascii="Times New Roman" w:hAnsi="Times New Roman" w:hint="eastAsia"/>
          <w:sz w:val="18"/>
          <w:szCs w:val="18"/>
        </w:rPr>
        <w:t>コミュニティガーデンによって、景観の改善や郷土愛の育成、犯罪防止の効果が見込まれる。地域交流の場や防災の拠点としての機能を担うことも期待できる。</w:t>
      </w:r>
    </w:p>
    <w:p w:rsidR="00D91E20" w:rsidRDefault="00D91E20" w:rsidP="00D91E20">
      <w:pPr>
        <w:pStyle w:val="Web"/>
        <w:numPr>
          <w:ilvl w:val="0"/>
          <w:numId w:val="11"/>
        </w:numPr>
        <w:snapToGrid w:val="0"/>
        <w:spacing w:before="0" w:beforeAutospacing="0" w:after="0" w:afterAutospacing="0"/>
        <w:ind w:rightChars="14" w:right="29"/>
        <w:contextualSpacing/>
        <w:rPr>
          <w:rFonts w:ascii="Times New Roman" w:hAnsi="Times New Roman"/>
          <w:sz w:val="18"/>
          <w:szCs w:val="18"/>
        </w:rPr>
      </w:pPr>
      <w:r>
        <w:rPr>
          <w:rFonts w:ascii="Times New Roman" w:hAnsi="Times New Roman" w:hint="eastAsia"/>
          <w:sz w:val="18"/>
          <w:szCs w:val="18"/>
        </w:rPr>
        <w:t>つちうらの家</w:t>
      </w:r>
    </w:p>
    <w:p w:rsidR="00AF5A8F" w:rsidRDefault="00AF5A8F" w:rsidP="00AF5A8F">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つちうらの家は、料理教室やオープンカフェにより、市民の交流や憩いの場として活用する。また、コミュニティガーデンの管理など荒川沖公園の運営をする機能を担う。</w:t>
      </w:r>
    </w:p>
    <w:p w:rsidR="00AF5A8F" w:rsidRDefault="00AF5A8F" w:rsidP="00AF5A8F">
      <w:pPr>
        <w:pStyle w:val="Web"/>
        <w:snapToGrid w:val="0"/>
        <w:spacing w:before="0" w:beforeAutospacing="0" w:after="0" w:afterAutospacing="0"/>
        <w:ind w:rightChars="14" w:right="29" w:firstLineChars="100" w:firstLine="180"/>
        <w:contextualSpacing/>
        <w:rPr>
          <w:rFonts w:ascii="Times New Roman" w:hAnsi="Times New Roman"/>
          <w:sz w:val="18"/>
          <w:szCs w:val="22"/>
        </w:rPr>
      </w:pPr>
      <w:r>
        <w:rPr>
          <w:rFonts w:ascii="Times New Roman" w:hAnsi="Times New Roman" w:hint="eastAsia"/>
          <w:sz w:val="18"/>
          <w:szCs w:val="22"/>
        </w:rPr>
        <w:t>以上の施設により、市民の交流を図り南部地区でにぎわいを創出していこうと考えている。</w:t>
      </w:r>
    </w:p>
    <w:p w:rsidR="00AF5A8F" w:rsidRDefault="00AF5A8F" w:rsidP="00AF5A8F">
      <w:pPr>
        <w:pStyle w:val="Web"/>
        <w:snapToGrid w:val="0"/>
        <w:spacing w:before="0" w:beforeAutospacing="0" w:after="0" w:afterAutospacing="0"/>
        <w:ind w:rightChars="14" w:right="29"/>
        <w:contextualSpacing/>
        <w:rPr>
          <w:rFonts w:ascii="Times New Roman" w:hAnsi="Times New Roman"/>
          <w:sz w:val="18"/>
          <w:szCs w:val="22"/>
        </w:rPr>
      </w:pPr>
    </w:p>
    <w:p w:rsidR="00AF5A8F" w:rsidRDefault="00AF5A8F" w:rsidP="00AF5A8F">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w:t>
      </w:r>
      <w:r w:rsidR="00DC7C96">
        <w:rPr>
          <w:rFonts w:ascii="Times New Roman" w:hAnsi="Times New Roman" w:hint="eastAsia"/>
          <w:sz w:val="18"/>
          <w:szCs w:val="22"/>
        </w:rPr>
        <w:t>宮前コミュニティガーデン（神奈川県川崎市）の事例</w:t>
      </w:r>
    </w:p>
    <w:p w:rsidR="00AF5A8F" w:rsidRPr="00723970" w:rsidRDefault="00DC7C96" w:rsidP="00492041">
      <w:pPr>
        <w:pStyle w:val="Web"/>
        <w:snapToGrid w:val="0"/>
        <w:spacing w:before="0" w:beforeAutospacing="0" w:after="0" w:afterAutospacing="0"/>
        <w:ind w:rightChars="14" w:right="29"/>
        <w:contextualSpacing/>
        <w:rPr>
          <w:rFonts w:ascii="Times New Roman" w:hAnsi="Times New Roman"/>
          <w:sz w:val="18"/>
          <w:szCs w:val="22"/>
        </w:rPr>
      </w:pPr>
      <w:r>
        <w:rPr>
          <w:rFonts w:ascii="Times New Roman" w:hAnsi="Times New Roman" w:hint="eastAsia"/>
          <w:sz w:val="18"/>
          <w:szCs w:val="22"/>
        </w:rPr>
        <w:t xml:space="preserve">　神奈川県川崎市宮前区において、地域住民が立ち上がってコミュニティガーデンづくりに取り組んでいる事例が、数少ない地域住民による自主的・主体的な活動として注目を集めている。宮前コミュニティガーデンでは、市民が主体となって犯罪被害の多かった空き地を転用して、ガーデンとして再</w:t>
      </w:r>
      <w:r>
        <w:rPr>
          <w:rFonts w:ascii="Times New Roman" w:hAnsi="Times New Roman" w:hint="eastAsia"/>
          <w:sz w:val="18"/>
          <w:szCs w:val="22"/>
        </w:rPr>
        <w:lastRenderedPageBreak/>
        <w:t>生することで、地域の治安・景観を大幅に改善することに成功している。</w:t>
      </w:r>
    </w:p>
    <w:tbl>
      <w:tblPr>
        <w:tblStyle w:val="ab"/>
        <w:tblW w:w="0" w:type="auto"/>
        <w:tblLook w:val="04A0" w:firstRow="1" w:lastRow="0" w:firstColumn="1" w:lastColumn="0" w:noHBand="0" w:noVBand="1"/>
      </w:tblPr>
      <w:tblGrid>
        <w:gridCol w:w="4983"/>
      </w:tblGrid>
      <w:tr w:rsidR="00B872BA" w:rsidRPr="00723970" w:rsidTr="00AF5A8F">
        <w:tc>
          <w:tcPr>
            <w:tcW w:w="4983" w:type="dxa"/>
            <w:shd w:val="clear" w:color="auto" w:fill="000000" w:themeFill="text1"/>
          </w:tcPr>
          <w:p w:rsidR="00B872BA" w:rsidRPr="00723970" w:rsidRDefault="00B872BA"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hint="eastAsia"/>
                <w:b/>
                <w:sz w:val="22"/>
                <w:szCs w:val="22"/>
              </w:rPr>
              <w:t>4.</w:t>
            </w:r>
            <w:r w:rsidRPr="00723970">
              <w:rPr>
                <w:rFonts w:ascii="Times New Roman" w:eastAsiaTheme="majorEastAsia" w:hAnsi="Times New Roman" w:hint="eastAsia"/>
                <w:b/>
                <w:sz w:val="22"/>
                <w:szCs w:val="22"/>
              </w:rPr>
              <w:t>まとめ</w:t>
            </w:r>
          </w:p>
        </w:tc>
      </w:tr>
    </w:tbl>
    <w:p w:rsidR="002E6DE7" w:rsidRDefault="002E6DE7" w:rsidP="002E6DE7">
      <w:pPr>
        <w:pStyle w:val="Web"/>
        <w:snapToGrid w:val="0"/>
        <w:spacing w:before="0" w:beforeAutospacing="0" w:after="0" w:afterAutospacing="0"/>
        <w:ind w:rightChars="14" w:right="29"/>
        <w:contextualSpacing/>
        <w:rPr>
          <w:rFonts w:ascii="Times New Roman" w:hAnsi="Times New Roman"/>
          <w:sz w:val="18"/>
          <w:szCs w:val="22"/>
        </w:rPr>
      </w:pPr>
    </w:p>
    <w:p w:rsidR="00B872BA" w:rsidRPr="00723970" w:rsidRDefault="00430BCA" w:rsidP="002E6DE7">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noProof/>
          <w:sz w:val="18"/>
          <w:szCs w:val="22"/>
        </w:rPr>
        <w:drawing>
          <wp:inline distT="0" distB="0" distL="0" distR="0" wp14:anchorId="019BC5E6">
            <wp:extent cx="2543157" cy="17811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292" cy="1876521"/>
                    </a:xfrm>
                    <a:prstGeom prst="rect">
                      <a:avLst/>
                    </a:prstGeom>
                    <a:noFill/>
                    <a:ln>
                      <a:noFill/>
                    </a:ln>
                  </pic:spPr>
                </pic:pic>
              </a:graphicData>
            </a:graphic>
          </wp:inline>
        </w:drawing>
      </w:r>
    </w:p>
    <w:p w:rsidR="00B872BA" w:rsidRPr="00723970" w:rsidRDefault="00B872BA" w:rsidP="00B872BA">
      <w:pPr>
        <w:pStyle w:val="Web"/>
        <w:snapToGrid w:val="0"/>
        <w:spacing w:before="0" w:beforeAutospacing="0" w:after="0" w:afterAutospacing="0"/>
        <w:ind w:rightChars="14" w:right="29"/>
        <w:contextualSpacing/>
        <w:jc w:val="center"/>
        <w:rPr>
          <w:rFonts w:ascii="Times New Roman" w:hAnsi="Times New Roman"/>
          <w:sz w:val="18"/>
          <w:szCs w:val="22"/>
        </w:rPr>
      </w:pPr>
      <w:r w:rsidRPr="00723970">
        <w:rPr>
          <w:rFonts w:ascii="Times New Roman" w:hAnsi="Times New Roman" w:hint="eastAsia"/>
          <w:sz w:val="18"/>
          <w:szCs w:val="22"/>
        </w:rPr>
        <w:t>図</w:t>
      </w:r>
      <w:r w:rsidR="00C53ADA" w:rsidRPr="00723970">
        <w:rPr>
          <w:rFonts w:ascii="Times New Roman" w:hAnsi="Times New Roman" w:hint="eastAsia"/>
          <w:sz w:val="18"/>
          <w:szCs w:val="22"/>
        </w:rPr>
        <w:t>1</w:t>
      </w:r>
      <w:r w:rsidR="00A96510">
        <w:rPr>
          <w:rFonts w:ascii="Times New Roman" w:hAnsi="Times New Roman" w:hint="eastAsia"/>
          <w:sz w:val="18"/>
          <w:szCs w:val="22"/>
        </w:rPr>
        <w:t>2</w:t>
      </w:r>
      <w:r w:rsidRPr="00723970">
        <w:rPr>
          <w:rFonts w:ascii="Times New Roman" w:hAnsi="Times New Roman" w:hint="eastAsia"/>
          <w:sz w:val="18"/>
          <w:szCs w:val="22"/>
        </w:rPr>
        <w:t>：地区別構想</w:t>
      </w:r>
    </w:p>
    <w:p w:rsidR="00B872BA" w:rsidRPr="00723970" w:rsidRDefault="00B872BA" w:rsidP="00B872BA">
      <w:pPr>
        <w:pStyle w:val="Web"/>
        <w:snapToGrid w:val="0"/>
        <w:spacing w:before="0" w:beforeAutospacing="0" w:after="0" w:afterAutospacing="0"/>
        <w:ind w:rightChars="14" w:right="29"/>
        <w:contextualSpacing/>
        <w:jc w:val="both"/>
        <w:rPr>
          <w:rFonts w:ascii="Times New Roman" w:hAnsi="Times New Roman"/>
          <w:sz w:val="18"/>
          <w:szCs w:val="22"/>
        </w:rPr>
      </w:pPr>
    </w:p>
    <w:p w:rsidR="00B872BA" w:rsidRPr="00723970" w:rsidRDefault="00B872BA" w:rsidP="00B872BA">
      <w:pPr>
        <w:pStyle w:val="Web"/>
        <w:snapToGrid w:val="0"/>
        <w:spacing w:before="0" w:beforeAutospacing="0" w:after="0" w:afterAutospacing="0"/>
        <w:ind w:rightChars="14" w:right="29" w:firstLineChars="100" w:firstLine="180"/>
        <w:contextualSpacing/>
        <w:jc w:val="both"/>
        <w:rPr>
          <w:rFonts w:ascii="Times New Roman" w:hAnsi="Times New Roman"/>
          <w:sz w:val="18"/>
          <w:szCs w:val="22"/>
        </w:rPr>
      </w:pPr>
      <w:r w:rsidRPr="00723970">
        <w:rPr>
          <w:rFonts w:ascii="Times New Roman" w:hAnsi="Times New Roman" w:hint="eastAsia"/>
          <w:sz w:val="18"/>
          <w:szCs w:val="22"/>
        </w:rPr>
        <w:t>以上のように、地区ごとの提案によって、「自然環境」「都市施設」「交通整備」の</w:t>
      </w:r>
      <w:r w:rsidR="00162713" w:rsidRPr="00723970">
        <w:rPr>
          <w:rFonts w:ascii="Times New Roman" w:hAnsi="Times New Roman" w:hint="eastAsia"/>
          <w:sz w:val="18"/>
          <w:szCs w:val="22"/>
        </w:rPr>
        <w:t>３分野を中心に要素を結び</w:t>
      </w:r>
      <w:r w:rsidRPr="00723970">
        <w:rPr>
          <w:rFonts w:ascii="Times New Roman" w:hAnsi="Times New Roman" w:hint="eastAsia"/>
          <w:sz w:val="18"/>
          <w:szCs w:val="22"/>
        </w:rPr>
        <w:t>、人と人がつながり、結ができる。人と人がつながることで、賑わいが生まれ、つちうらに活気が生まれる。</w:t>
      </w:r>
    </w:p>
    <w:p w:rsidR="00B872BA" w:rsidRPr="00723970" w:rsidRDefault="00B872BA" w:rsidP="00C52F8D">
      <w:pPr>
        <w:pStyle w:val="Web"/>
        <w:snapToGrid w:val="0"/>
        <w:spacing w:before="0" w:beforeAutospacing="0" w:after="0" w:afterAutospacing="0"/>
        <w:ind w:rightChars="14" w:right="29"/>
        <w:contextualSpacing/>
        <w:rPr>
          <w:rFonts w:ascii="Times New Roman" w:hAnsi="Times New Roman"/>
          <w:sz w:val="18"/>
          <w:szCs w:val="22"/>
        </w:rPr>
      </w:pPr>
    </w:p>
    <w:tbl>
      <w:tblPr>
        <w:tblStyle w:val="ab"/>
        <w:tblW w:w="0" w:type="auto"/>
        <w:tblLook w:val="04A0" w:firstRow="1" w:lastRow="0" w:firstColumn="1" w:lastColumn="0" w:noHBand="0" w:noVBand="1"/>
      </w:tblPr>
      <w:tblGrid>
        <w:gridCol w:w="4983"/>
      </w:tblGrid>
      <w:tr w:rsidR="00B872BA" w:rsidRPr="00723970" w:rsidTr="00AF5A8F">
        <w:tc>
          <w:tcPr>
            <w:tcW w:w="4983" w:type="dxa"/>
            <w:shd w:val="clear" w:color="auto" w:fill="000000" w:themeFill="text1"/>
          </w:tcPr>
          <w:p w:rsidR="00B872BA" w:rsidRPr="00723970" w:rsidRDefault="00635A26" w:rsidP="00AF5A8F">
            <w:pPr>
              <w:pStyle w:val="Web"/>
              <w:snapToGrid w:val="0"/>
              <w:spacing w:before="0" w:beforeAutospacing="0" w:after="0" w:afterAutospacing="0"/>
              <w:ind w:rightChars="14" w:right="29"/>
              <w:contextualSpacing/>
              <w:jc w:val="both"/>
              <w:rPr>
                <w:rFonts w:ascii="Times New Roman" w:eastAsiaTheme="majorEastAsia" w:hAnsi="Times New Roman"/>
                <w:b/>
                <w:sz w:val="22"/>
                <w:szCs w:val="22"/>
              </w:rPr>
            </w:pPr>
            <w:r w:rsidRPr="00723970">
              <w:rPr>
                <w:rFonts w:ascii="Times New Roman" w:eastAsiaTheme="majorEastAsia" w:hAnsi="Times New Roman"/>
                <w:b/>
                <w:sz w:val="22"/>
                <w:szCs w:val="22"/>
              </w:rPr>
              <w:t>5</w:t>
            </w:r>
            <w:r w:rsidR="00B872BA" w:rsidRPr="00723970">
              <w:rPr>
                <w:rFonts w:ascii="Times New Roman" w:eastAsiaTheme="majorEastAsia" w:hAnsi="Times New Roman" w:hint="eastAsia"/>
                <w:b/>
                <w:sz w:val="22"/>
                <w:szCs w:val="22"/>
              </w:rPr>
              <w:t>.</w:t>
            </w:r>
            <w:r w:rsidR="00B872BA" w:rsidRPr="00723970">
              <w:rPr>
                <w:rFonts w:ascii="Times New Roman" w:eastAsiaTheme="majorEastAsia" w:hAnsi="Times New Roman" w:hint="eastAsia"/>
                <w:b/>
                <w:sz w:val="22"/>
                <w:szCs w:val="22"/>
              </w:rPr>
              <w:t>参考文献</w:t>
            </w:r>
          </w:p>
        </w:tc>
      </w:tr>
    </w:tbl>
    <w:p w:rsidR="00B872BA" w:rsidRPr="00492041" w:rsidRDefault="00B872BA" w:rsidP="00676F31">
      <w:pPr>
        <w:pStyle w:val="Web"/>
        <w:snapToGrid w:val="0"/>
        <w:spacing w:before="0" w:beforeAutospacing="0" w:after="0" w:afterAutospacing="0"/>
        <w:ind w:rightChars="14" w:right="29"/>
        <w:contextualSpacing/>
        <w:jc w:val="both"/>
        <w:rPr>
          <w:rFonts w:ascii="Times New Roman" w:hAnsi="Times New Roman"/>
          <w:sz w:val="10"/>
          <w:szCs w:val="10"/>
        </w:rPr>
      </w:pPr>
      <w:r w:rsidRPr="00492041">
        <w:rPr>
          <w:rFonts w:ascii="Times New Roman" w:hAnsi="Times New Roman" w:hint="eastAsia"/>
          <w:sz w:val="10"/>
          <w:szCs w:val="10"/>
        </w:rPr>
        <w:t>[1]</w:t>
      </w:r>
      <w:r w:rsidRPr="00492041">
        <w:rPr>
          <w:rFonts w:ascii="Times New Roman" w:hAnsi="Times New Roman"/>
          <w:sz w:val="10"/>
          <w:szCs w:val="10"/>
        </w:rPr>
        <w:t xml:space="preserve"> </w:t>
      </w:r>
      <w:r w:rsidRPr="00492041">
        <w:rPr>
          <w:rFonts w:ascii="Times New Roman" w:hAnsi="Times New Roman" w:hint="eastAsia"/>
          <w:sz w:val="10"/>
          <w:szCs w:val="10"/>
        </w:rPr>
        <w:t>土浦市</w:t>
      </w:r>
      <w:r w:rsidRPr="00492041">
        <w:rPr>
          <w:rFonts w:ascii="Times New Roman" w:hAnsi="Times New Roman" w:hint="eastAsia"/>
          <w:sz w:val="10"/>
          <w:szCs w:val="10"/>
        </w:rPr>
        <w:t xml:space="preserve"> </w:t>
      </w:r>
      <w:r w:rsidRPr="00492041">
        <w:rPr>
          <w:rFonts w:ascii="Times New Roman" w:hAnsi="Times New Roman" w:hint="eastAsia"/>
          <w:sz w:val="10"/>
          <w:szCs w:val="10"/>
        </w:rPr>
        <w:t>「土浦市地区別人口及び世帯数一覧（常駐人口）」</w:t>
      </w:r>
    </w:p>
    <w:p w:rsidR="00B872BA" w:rsidRPr="00492041" w:rsidRDefault="00B872BA" w:rsidP="00B872BA">
      <w:pPr>
        <w:pStyle w:val="Web"/>
        <w:snapToGrid w:val="0"/>
        <w:spacing w:before="0" w:beforeAutospacing="0" w:after="0" w:afterAutospacing="0"/>
        <w:ind w:rightChars="14" w:right="29"/>
        <w:contextualSpacing/>
        <w:jc w:val="both"/>
        <w:rPr>
          <w:rFonts w:ascii="Times New Roman" w:hAnsi="Times New Roman"/>
          <w:sz w:val="10"/>
          <w:szCs w:val="10"/>
        </w:rPr>
      </w:pPr>
      <w:r w:rsidRPr="00492041">
        <w:rPr>
          <w:rFonts w:ascii="Times New Roman" w:hAnsi="Times New Roman" w:hint="eastAsia"/>
          <w:sz w:val="10"/>
          <w:szCs w:val="10"/>
        </w:rPr>
        <w:t>（</w:t>
      </w:r>
      <w:hyperlink r:id="rId25" w:history="1">
        <w:r w:rsidRPr="00492041">
          <w:rPr>
            <w:rStyle w:val="a6"/>
            <w:rFonts w:ascii="Times New Roman" w:hAnsi="Times New Roman"/>
            <w:sz w:val="10"/>
            <w:szCs w:val="10"/>
          </w:rPr>
          <w:t>http://www.city.tsuchiura.lg.jp/page/page001168.html</w:t>
        </w:r>
      </w:hyperlink>
      <w:r w:rsidRPr="00492041">
        <w:rPr>
          <w:rFonts w:ascii="Times New Roman" w:hAnsi="Times New Roman" w:hint="eastAsia"/>
          <w:sz w:val="10"/>
          <w:szCs w:val="10"/>
        </w:rPr>
        <w:t>）</w:t>
      </w:r>
    </w:p>
    <w:p w:rsidR="00B872BA" w:rsidRPr="00492041" w:rsidRDefault="00B872BA" w:rsidP="00676F31">
      <w:pPr>
        <w:pStyle w:val="Web"/>
        <w:snapToGrid w:val="0"/>
        <w:spacing w:before="0" w:beforeAutospacing="0" w:after="0" w:afterAutospacing="0"/>
        <w:ind w:rightChars="14" w:right="29"/>
        <w:contextualSpacing/>
        <w:jc w:val="both"/>
        <w:rPr>
          <w:rFonts w:ascii="Times New Roman" w:hAnsi="Times New Roman"/>
          <w:sz w:val="10"/>
          <w:szCs w:val="10"/>
        </w:rPr>
      </w:pPr>
      <w:r w:rsidRPr="00492041">
        <w:rPr>
          <w:rFonts w:ascii="Times New Roman" w:hAnsi="Times New Roman" w:hint="eastAsia"/>
          <w:sz w:val="10"/>
          <w:szCs w:val="10"/>
        </w:rPr>
        <w:t>[2]</w:t>
      </w:r>
      <w:r w:rsidRPr="00492041">
        <w:rPr>
          <w:rFonts w:ascii="Times New Roman" w:hAnsi="Times New Roman" w:hint="eastAsia"/>
          <w:sz w:val="10"/>
          <w:szCs w:val="10"/>
        </w:rPr>
        <w:t>土浦市「平成</w:t>
      </w:r>
      <w:r w:rsidRPr="00492041">
        <w:rPr>
          <w:rFonts w:ascii="Times New Roman" w:hAnsi="Times New Roman" w:hint="eastAsia"/>
          <w:sz w:val="10"/>
          <w:szCs w:val="10"/>
        </w:rPr>
        <w:t>27</w:t>
      </w:r>
      <w:r w:rsidRPr="00492041">
        <w:rPr>
          <w:rFonts w:ascii="Times New Roman" w:hAnsi="Times New Roman" w:hint="eastAsia"/>
          <w:sz w:val="10"/>
          <w:szCs w:val="10"/>
        </w:rPr>
        <w:t>年度市民満足度調査報告書」</w:t>
      </w:r>
    </w:p>
    <w:p w:rsidR="00B872BA" w:rsidRPr="00492041" w:rsidRDefault="00B872BA" w:rsidP="00B872BA">
      <w:pPr>
        <w:pStyle w:val="Web"/>
        <w:snapToGrid w:val="0"/>
        <w:spacing w:before="0" w:beforeAutospacing="0" w:after="0" w:afterAutospacing="0"/>
        <w:ind w:rightChars="14" w:right="29"/>
        <w:contextualSpacing/>
        <w:jc w:val="both"/>
        <w:rPr>
          <w:rFonts w:ascii="Times New Roman" w:hAnsi="Times New Roman"/>
          <w:sz w:val="10"/>
          <w:szCs w:val="10"/>
        </w:rPr>
      </w:pPr>
      <w:r w:rsidRPr="00492041">
        <w:rPr>
          <w:rFonts w:ascii="Times New Roman" w:hAnsi="Times New Roman" w:hint="eastAsia"/>
          <w:sz w:val="10"/>
          <w:szCs w:val="10"/>
        </w:rPr>
        <w:t>（</w:t>
      </w:r>
      <w:hyperlink r:id="rId26" w:history="1">
        <w:r w:rsidRPr="00492041">
          <w:rPr>
            <w:rStyle w:val="a6"/>
            <w:rFonts w:ascii="Times New Roman" w:hAnsi="Times New Roman"/>
            <w:sz w:val="10"/>
            <w:szCs w:val="10"/>
          </w:rPr>
          <w:t>http://www.city.tsuchiura.lg.jp/page/page008782.html</w:t>
        </w:r>
      </w:hyperlink>
      <w:r w:rsidRPr="00492041">
        <w:rPr>
          <w:rFonts w:ascii="Times New Roman" w:hAnsi="Times New Roman" w:hint="eastAsia"/>
          <w:sz w:val="10"/>
          <w:szCs w:val="10"/>
        </w:rPr>
        <w:t>）</w:t>
      </w:r>
    </w:p>
    <w:p w:rsidR="00B872BA" w:rsidRPr="00492041" w:rsidRDefault="00B872BA" w:rsidP="00B872BA">
      <w:pPr>
        <w:rPr>
          <w:sz w:val="10"/>
          <w:szCs w:val="10"/>
        </w:rPr>
      </w:pPr>
      <w:r w:rsidRPr="00492041">
        <w:rPr>
          <w:rFonts w:hint="eastAsia"/>
          <w:sz w:val="10"/>
          <w:szCs w:val="10"/>
        </w:rPr>
        <w:t>[</w:t>
      </w:r>
      <w:r w:rsidRPr="00492041">
        <w:rPr>
          <w:sz w:val="10"/>
          <w:szCs w:val="10"/>
        </w:rPr>
        <w:t>3</w:t>
      </w:r>
      <w:r w:rsidRPr="00492041">
        <w:rPr>
          <w:rFonts w:hint="eastAsia"/>
          <w:sz w:val="10"/>
          <w:szCs w:val="10"/>
        </w:rPr>
        <w:t>]</w:t>
      </w:r>
      <w:r w:rsidRPr="00492041">
        <w:rPr>
          <w:rFonts w:hint="eastAsia"/>
          <w:sz w:val="10"/>
          <w:szCs w:val="10"/>
        </w:rPr>
        <w:t>モール５０５　公式ホームページ</w:t>
      </w:r>
    </w:p>
    <w:p w:rsidR="00B872BA" w:rsidRPr="00492041" w:rsidRDefault="00B872BA" w:rsidP="00B872BA">
      <w:pPr>
        <w:rPr>
          <w:rStyle w:val="a6"/>
          <w:sz w:val="10"/>
          <w:szCs w:val="10"/>
        </w:rPr>
      </w:pPr>
      <w:r w:rsidRPr="00492041">
        <w:rPr>
          <w:rFonts w:hint="eastAsia"/>
          <w:sz w:val="10"/>
          <w:szCs w:val="10"/>
        </w:rPr>
        <w:t>（</w:t>
      </w:r>
      <w:hyperlink r:id="rId27" w:history="1">
        <w:r w:rsidRPr="00492041">
          <w:rPr>
            <w:rStyle w:val="a6"/>
            <w:sz w:val="10"/>
            <w:szCs w:val="10"/>
          </w:rPr>
          <w:t>http://mall505.co.jp/</w:t>
        </w:r>
      </w:hyperlink>
      <w:r w:rsidRPr="00492041">
        <w:rPr>
          <w:rFonts w:hint="eastAsia"/>
          <w:sz w:val="10"/>
          <w:szCs w:val="10"/>
        </w:rPr>
        <w:t>）</w:t>
      </w:r>
    </w:p>
    <w:p w:rsidR="00B872BA" w:rsidRPr="00492041" w:rsidRDefault="00B872BA" w:rsidP="00B872BA">
      <w:pPr>
        <w:rPr>
          <w:sz w:val="10"/>
          <w:szCs w:val="10"/>
        </w:rPr>
      </w:pPr>
      <w:r w:rsidRPr="00492041">
        <w:rPr>
          <w:rFonts w:hint="eastAsia"/>
          <w:sz w:val="10"/>
          <w:szCs w:val="10"/>
        </w:rPr>
        <w:t>[</w:t>
      </w:r>
      <w:r w:rsidRPr="00492041">
        <w:rPr>
          <w:sz w:val="10"/>
          <w:szCs w:val="10"/>
        </w:rPr>
        <w:t>4</w:t>
      </w:r>
      <w:r w:rsidRPr="00492041">
        <w:rPr>
          <w:rFonts w:hint="eastAsia"/>
          <w:sz w:val="10"/>
          <w:szCs w:val="10"/>
        </w:rPr>
        <w:t>]</w:t>
      </w:r>
      <w:r w:rsidRPr="00492041">
        <w:rPr>
          <w:rFonts w:hint="eastAsia"/>
          <w:sz w:val="10"/>
          <w:szCs w:val="10"/>
        </w:rPr>
        <w:t>土浦市中心市街地活性化基本計画</w:t>
      </w:r>
    </w:p>
    <w:p w:rsidR="00B872BA" w:rsidRPr="00492041" w:rsidRDefault="00B872BA" w:rsidP="00D22590">
      <w:pPr>
        <w:ind w:left="50" w:hangingChars="50" w:hanging="50"/>
        <w:rPr>
          <w:color w:val="0563C1" w:themeColor="hyperlink"/>
          <w:sz w:val="10"/>
          <w:szCs w:val="10"/>
          <w:u w:val="single"/>
        </w:rPr>
      </w:pPr>
      <w:r w:rsidRPr="00492041">
        <w:rPr>
          <w:rFonts w:hint="eastAsia"/>
          <w:sz w:val="10"/>
          <w:szCs w:val="10"/>
        </w:rPr>
        <w:t>（</w:t>
      </w:r>
      <w:hyperlink r:id="rId28" w:history="1">
        <w:r w:rsidRPr="00492041">
          <w:rPr>
            <w:rStyle w:val="a6"/>
            <w:sz w:val="10"/>
            <w:szCs w:val="10"/>
          </w:rPr>
          <w:t>http://www.city.tsuchiura.lg.jp/data/doc/1413434126_doc_34_0.pdf</w:t>
        </w:r>
      </w:hyperlink>
      <w:r w:rsidRPr="00492041">
        <w:rPr>
          <w:rFonts w:hint="eastAsia"/>
          <w:sz w:val="10"/>
          <w:szCs w:val="10"/>
        </w:rPr>
        <w:t>）</w:t>
      </w:r>
    </w:p>
    <w:p w:rsidR="00B872BA" w:rsidRPr="00492041" w:rsidRDefault="00676F31" w:rsidP="00B872BA">
      <w:pPr>
        <w:rPr>
          <w:sz w:val="10"/>
          <w:szCs w:val="10"/>
        </w:rPr>
      </w:pPr>
      <w:r w:rsidRPr="00492041">
        <w:rPr>
          <w:rFonts w:cs="ＭＳ 明朝"/>
          <w:sz w:val="10"/>
          <w:szCs w:val="10"/>
        </w:rPr>
        <w:t>[5</w:t>
      </w:r>
      <w:r w:rsidR="00B872BA" w:rsidRPr="00492041">
        <w:rPr>
          <w:rFonts w:cs="ＭＳ 明朝"/>
          <w:sz w:val="10"/>
          <w:szCs w:val="10"/>
        </w:rPr>
        <w:t>]</w:t>
      </w:r>
      <w:r w:rsidR="00B872BA" w:rsidRPr="00492041">
        <w:rPr>
          <w:sz w:val="10"/>
          <w:szCs w:val="10"/>
        </w:rPr>
        <w:t>JR</w:t>
      </w:r>
      <w:r w:rsidR="00B872BA" w:rsidRPr="00492041">
        <w:rPr>
          <w:sz w:val="10"/>
          <w:szCs w:val="10"/>
        </w:rPr>
        <w:t>東日本「各駅の乗車人数</w:t>
      </w:r>
      <w:r w:rsidR="00B872BA" w:rsidRPr="00492041">
        <w:rPr>
          <w:sz w:val="10"/>
          <w:szCs w:val="10"/>
        </w:rPr>
        <w:t>2015</w:t>
      </w:r>
      <w:r w:rsidR="00B872BA" w:rsidRPr="00492041">
        <w:rPr>
          <w:sz w:val="10"/>
          <w:szCs w:val="10"/>
        </w:rPr>
        <w:t>年度」</w:t>
      </w:r>
    </w:p>
    <w:p w:rsidR="005C2A6F" w:rsidRPr="00492041" w:rsidRDefault="00B872BA" w:rsidP="00B872BA">
      <w:pPr>
        <w:rPr>
          <w:color w:val="0563C1" w:themeColor="hyperlink"/>
          <w:sz w:val="10"/>
          <w:szCs w:val="10"/>
          <w:u w:val="single"/>
        </w:rPr>
      </w:pPr>
      <w:r w:rsidRPr="00492041">
        <w:rPr>
          <w:rFonts w:hint="eastAsia"/>
          <w:sz w:val="10"/>
          <w:szCs w:val="10"/>
        </w:rPr>
        <w:t>（</w:t>
      </w:r>
      <w:hyperlink r:id="rId29" w:history="1">
        <w:r w:rsidRPr="00492041">
          <w:rPr>
            <w:rStyle w:val="a6"/>
            <w:sz w:val="10"/>
            <w:szCs w:val="10"/>
          </w:rPr>
          <w:t>http://www.jreast.co.jp/passenger/</w:t>
        </w:r>
      </w:hyperlink>
      <w:r w:rsidRPr="00492041">
        <w:rPr>
          <w:rFonts w:hint="eastAsia"/>
          <w:color w:val="0563C1" w:themeColor="hyperlink"/>
          <w:sz w:val="10"/>
          <w:szCs w:val="10"/>
          <w:u w:val="single"/>
        </w:rPr>
        <w:t>）</w:t>
      </w:r>
    </w:p>
    <w:p w:rsidR="005C2A6F" w:rsidRPr="00492041" w:rsidRDefault="005C2A6F" w:rsidP="00676F31">
      <w:pPr>
        <w:rPr>
          <w:color w:val="0563C1" w:themeColor="hyperlink"/>
          <w:sz w:val="10"/>
          <w:szCs w:val="10"/>
        </w:rPr>
      </w:pPr>
      <w:r w:rsidRPr="00492041">
        <w:rPr>
          <w:rFonts w:hint="eastAsia"/>
          <w:color w:val="0563C1" w:themeColor="hyperlink"/>
          <w:sz w:val="10"/>
          <w:szCs w:val="10"/>
        </w:rPr>
        <w:t>[</w:t>
      </w:r>
      <w:r w:rsidR="00676F31" w:rsidRPr="00492041">
        <w:rPr>
          <w:color w:val="0563C1" w:themeColor="hyperlink"/>
          <w:sz w:val="10"/>
          <w:szCs w:val="10"/>
        </w:rPr>
        <w:t>6</w:t>
      </w:r>
      <w:r w:rsidRPr="00492041">
        <w:rPr>
          <w:rFonts w:hint="eastAsia"/>
          <w:color w:val="0563C1" w:themeColor="hyperlink"/>
          <w:sz w:val="10"/>
          <w:szCs w:val="10"/>
        </w:rPr>
        <w:t>]</w:t>
      </w:r>
      <w:r w:rsidRPr="00492041">
        <w:rPr>
          <w:rFonts w:hint="eastAsia"/>
          <w:color w:val="0563C1" w:themeColor="hyperlink"/>
          <w:sz w:val="10"/>
          <w:szCs w:val="10"/>
        </w:rPr>
        <w:t>つくば市「つくばペデカフェ推進要項」</w:t>
      </w:r>
    </w:p>
    <w:p w:rsidR="005C2A6F" w:rsidRPr="00492041" w:rsidRDefault="005C2A6F" w:rsidP="00B872BA">
      <w:pPr>
        <w:rPr>
          <w:color w:val="0563C1" w:themeColor="hyperlink"/>
          <w:sz w:val="10"/>
          <w:szCs w:val="10"/>
          <w:u w:val="single"/>
        </w:rPr>
      </w:pPr>
      <w:r w:rsidRPr="00492041">
        <w:rPr>
          <w:color w:val="0563C1" w:themeColor="hyperlink"/>
          <w:sz w:val="10"/>
          <w:szCs w:val="10"/>
          <w:u w:val="single"/>
        </w:rPr>
        <w:t>(</w:t>
      </w:r>
      <w:hyperlink r:id="rId30" w:history="1">
        <w:r w:rsidR="00C939B1" w:rsidRPr="00492041">
          <w:rPr>
            <w:rStyle w:val="a6"/>
            <w:sz w:val="10"/>
            <w:szCs w:val="10"/>
          </w:rPr>
          <w:t>http://www.city.tsukuba.ibaraki.jp/14215/14284/9602/009599.html</w:t>
        </w:r>
      </w:hyperlink>
      <w:r w:rsidRPr="00492041">
        <w:rPr>
          <w:color w:val="0563C1" w:themeColor="hyperlink"/>
          <w:sz w:val="10"/>
          <w:szCs w:val="10"/>
          <w:u w:val="single"/>
        </w:rPr>
        <w:t>)</w:t>
      </w:r>
    </w:p>
    <w:p w:rsidR="00C939B1" w:rsidRPr="00492041" w:rsidRDefault="00676F31" w:rsidP="00676F31">
      <w:pPr>
        <w:rPr>
          <w:color w:val="0563C1" w:themeColor="hyperlink"/>
          <w:sz w:val="10"/>
          <w:szCs w:val="10"/>
        </w:rPr>
      </w:pPr>
      <w:r w:rsidRPr="00492041">
        <w:rPr>
          <w:rFonts w:hint="eastAsia"/>
          <w:color w:val="0563C1" w:themeColor="hyperlink"/>
          <w:sz w:val="10"/>
          <w:szCs w:val="10"/>
        </w:rPr>
        <w:t>[</w:t>
      </w:r>
      <w:r w:rsidRPr="00492041">
        <w:rPr>
          <w:color w:val="0563C1" w:themeColor="hyperlink"/>
          <w:sz w:val="10"/>
          <w:szCs w:val="10"/>
        </w:rPr>
        <w:t>7</w:t>
      </w:r>
      <w:r w:rsidRPr="00492041">
        <w:rPr>
          <w:rFonts w:hint="eastAsia"/>
          <w:color w:val="0563C1" w:themeColor="hyperlink"/>
          <w:sz w:val="10"/>
          <w:szCs w:val="10"/>
        </w:rPr>
        <w:t>]</w:t>
      </w:r>
      <w:r w:rsidR="00C939B1" w:rsidRPr="00492041">
        <w:rPr>
          <w:rFonts w:hint="eastAsia"/>
          <w:color w:val="0563C1" w:themeColor="hyperlink"/>
          <w:sz w:val="10"/>
          <w:szCs w:val="10"/>
        </w:rPr>
        <w:t>国土交通省都市・地域整備局公園緑地課　改訂第</w:t>
      </w:r>
      <w:r w:rsidR="00C939B1" w:rsidRPr="00492041">
        <w:rPr>
          <w:color w:val="0563C1" w:themeColor="hyperlink"/>
          <w:sz w:val="10"/>
          <w:szCs w:val="10"/>
        </w:rPr>
        <w:t>3</w:t>
      </w:r>
      <w:r w:rsidR="00C939B1" w:rsidRPr="00492041">
        <w:rPr>
          <w:rFonts w:hint="eastAsia"/>
          <w:color w:val="0563C1" w:themeColor="hyperlink"/>
          <w:sz w:val="10"/>
          <w:szCs w:val="10"/>
        </w:rPr>
        <w:t>版大規模公園費用対効果分析手法マニュアル</w:t>
      </w:r>
    </w:p>
    <w:p w:rsidR="00676F31" w:rsidRPr="00492041" w:rsidRDefault="00676F31" w:rsidP="00B872BA">
      <w:pPr>
        <w:rPr>
          <w:color w:val="0563C1" w:themeColor="hyperlink"/>
          <w:sz w:val="10"/>
          <w:szCs w:val="10"/>
        </w:rPr>
      </w:pPr>
      <w:r w:rsidRPr="00492041">
        <w:rPr>
          <w:rFonts w:hint="eastAsia"/>
          <w:color w:val="0563C1" w:themeColor="hyperlink"/>
          <w:sz w:val="10"/>
          <w:szCs w:val="10"/>
        </w:rPr>
        <w:t>(</w:t>
      </w:r>
      <w:hyperlink r:id="rId31" w:history="1">
        <w:r w:rsidRPr="00492041">
          <w:rPr>
            <w:rStyle w:val="a6"/>
            <w:sz w:val="10"/>
            <w:szCs w:val="10"/>
          </w:rPr>
          <w:t>http://www.mlit.go.jp/common/001016620.pdf</w:t>
        </w:r>
      </w:hyperlink>
      <w:r w:rsidRPr="00492041">
        <w:rPr>
          <w:rFonts w:hint="eastAsia"/>
          <w:color w:val="0563C1" w:themeColor="hyperlink"/>
          <w:sz w:val="10"/>
          <w:szCs w:val="10"/>
        </w:rPr>
        <w:t>)</w:t>
      </w:r>
    </w:p>
    <w:p w:rsidR="00B872BA" w:rsidRPr="00492041" w:rsidRDefault="00B872BA" w:rsidP="00B872BA">
      <w:pPr>
        <w:rPr>
          <w:color w:val="0563C1" w:themeColor="hyperlink"/>
          <w:sz w:val="10"/>
          <w:szCs w:val="10"/>
        </w:rPr>
      </w:pPr>
      <w:r w:rsidRPr="00492041">
        <w:rPr>
          <w:rFonts w:cs="ＭＳ 明朝"/>
          <w:sz w:val="10"/>
          <w:szCs w:val="10"/>
        </w:rPr>
        <w:t>[</w:t>
      </w:r>
      <w:r w:rsidR="00FE0C2A" w:rsidRPr="00492041">
        <w:rPr>
          <w:rFonts w:cs="ＭＳ 明朝"/>
          <w:sz w:val="10"/>
          <w:szCs w:val="10"/>
        </w:rPr>
        <w:t>8</w:t>
      </w:r>
      <w:r w:rsidRPr="00492041">
        <w:rPr>
          <w:rFonts w:cs="ＭＳ 明朝"/>
          <w:sz w:val="10"/>
          <w:szCs w:val="10"/>
        </w:rPr>
        <w:t>]</w:t>
      </w:r>
      <w:r w:rsidRPr="00492041">
        <w:rPr>
          <w:rFonts w:cs="ＭＳ 明朝"/>
          <w:sz w:val="10"/>
          <w:szCs w:val="10"/>
        </w:rPr>
        <w:t>土浦市公式ホームページ「</w:t>
      </w:r>
      <w:r w:rsidRPr="00492041">
        <w:rPr>
          <w:sz w:val="10"/>
          <w:szCs w:val="10"/>
        </w:rPr>
        <w:t>土浦市地区別（町丁目）人口及び世帯数一覧」</w:t>
      </w:r>
    </w:p>
    <w:p w:rsidR="00B872BA" w:rsidRPr="00492041" w:rsidRDefault="00B872BA" w:rsidP="00B872BA">
      <w:pPr>
        <w:rPr>
          <w:color w:val="0563C1" w:themeColor="hyperlink"/>
          <w:sz w:val="10"/>
          <w:szCs w:val="10"/>
          <w:u w:val="single"/>
        </w:rPr>
      </w:pPr>
      <w:r w:rsidRPr="00492041">
        <w:rPr>
          <w:rFonts w:hint="eastAsia"/>
          <w:sz w:val="10"/>
          <w:szCs w:val="10"/>
        </w:rPr>
        <w:t>（</w:t>
      </w:r>
      <w:hyperlink r:id="rId32" w:history="1">
        <w:r w:rsidRPr="00492041">
          <w:rPr>
            <w:rStyle w:val="a6"/>
            <w:sz w:val="10"/>
            <w:szCs w:val="10"/>
          </w:rPr>
          <w:t>http://www.city.tsuchiura.lg.jp/page/page001168.html</w:t>
        </w:r>
      </w:hyperlink>
      <w:r w:rsidRPr="00492041">
        <w:rPr>
          <w:rFonts w:hint="eastAsia"/>
          <w:color w:val="0563C1" w:themeColor="hyperlink"/>
          <w:sz w:val="10"/>
          <w:szCs w:val="10"/>
          <w:u w:val="single"/>
        </w:rPr>
        <w:t>）</w:t>
      </w:r>
    </w:p>
    <w:p w:rsidR="00B872BA" w:rsidRPr="00492041" w:rsidRDefault="00B872BA" w:rsidP="00676F31">
      <w:pPr>
        <w:rPr>
          <w:sz w:val="10"/>
          <w:szCs w:val="10"/>
        </w:rPr>
      </w:pPr>
      <w:r w:rsidRPr="00492041">
        <w:rPr>
          <w:rFonts w:cs="ＭＳ 明朝"/>
          <w:sz w:val="10"/>
          <w:szCs w:val="10"/>
        </w:rPr>
        <w:t>[</w:t>
      </w:r>
      <w:r w:rsidR="00FE0C2A" w:rsidRPr="00492041">
        <w:rPr>
          <w:rFonts w:cs="ＭＳ 明朝"/>
          <w:sz w:val="10"/>
          <w:szCs w:val="10"/>
        </w:rPr>
        <w:t>9</w:t>
      </w:r>
      <w:r w:rsidRPr="00492041">
        <w:rPr>
          <w:rFonts w:cs="ＭＳ 明朝"/>
          <w:sz w:val="10"/>
          <w:szCs w:val="10"/>
        </w:rPr>
        <w:t>]</w:t>
      </w:r>
      <w:r w:rsidRPr="00492041">
        <w:rPr>
          <w:sz w:val="10"/>
          <w:szCs w:val="10"/>
        </w:rPr>
        <w:t>国土交通省</w:t>
      </w:r>
      <w:r w:rsidRPr="00492041">
        <w:rPr>
          <w:sz w:val="10"/>
          <w:szCs w:val="10"/>
        </w:rPr>
        <w:t xml:space="preserve"> </w:t>
      </w:r>
      <w:r w:rsidRPr="00492041">
        <w:rPr>
          <w:sz w:val="10"/>
          <w:szCs w:val="10"/>
        </w:rPr>
        <w:t>都市・地域整備局「都市再生整備計画を活用したまちづくり実例集」</w:t>
      </w:r>
    </w:p>
    <w:p w:rsidR="00676F31" w:rsidRPr="00492041" w:rsidRDefault="00B872BA" w:rsidP="00676F31">
      <w:pPr>
        <w:rPr>
          <w:sz w:val="10"/>
          <w:szCs w:val="10"/>
        </w:rPr>
      </w:pPr>
      <w:r w:rsidRPr="00492041">
        <w:rPr>
          <w:rFonts w:hint="eastAsia"/>
          <w:sz w:val="10"/>
          <w:szCs w:val="10"/>
        </w:rPr>
        <w:t>（</w:t>
      </w:r>
      <w:hyperlink r:id="rId33" w:history="1">
        <w:r w:rsidRPr="00492041">
          <w:rPr>
            <w:rStyle w:val="a6"/>
            <w:sz w:val="10"/>
            <w:szCs w:val="10"/>
          </w:rPr>
          <w:t>http://www.mlit.go.jp/common/000111136.pdf</w:t>
        </w:r>
      </w:hyperlink>
      <w:r w:rsidRPr="00492041">
        <w:rPr>
          <w:rFonts w:hint="eastAsia"/>
          <w:color w:val="0563C1" w:themeColor="hyperlink"/>
          <w:sz w:val="10"/>
          <w:szCs w:val="10"/>
          <w:u w:val="single"/>
        </w:rPr>
        <w:t>）</w:t>
      </w:r>
    </w:p>
    <w:p w:rsidR="00FE0C2A" w:rsidRPr="00492041" w:rsidRDefault="00FE0C2A" w:rsidP="00FE0C2A">
      <w:pPr>
        <w:rPr>
          <w:sz w:val="10"/>
          <w:szCs w:val="10"/>
        </w:rPr>
      </w:pPr>
      <w:r w:rsidRPr="00492041">
        <w:rPr>
          <w:rFonts w:hint="eastAsia"/>
          <w:sz w:val="10"/>
          <w:szCs w:val="10"/>
        </w:rPr>
        <w:t>[</w:t>
      </w:r>
      <w:r w:rsidRPr="00492041">
        <w:rPr>
          <w:sz w:val="10"/>
          <w:szCs w:val="10"/>
        </w:rPr>
        <w:t>10</w:t>
      </w:r>
      <w:r w:rsidRPr="00492041">
        <w:rPr>
          <w:rFonts w:hint="eastAsia"/>
          <w:sz w:val="10"/>
          <w:szCs w:val="10"/>
        </w:rPr>
        <w:t>]</w:t>
      </w:r>
      <w:r w:rsidRPr="00492041">
        <w:rPr>
          <w:rFonts w:hint="eastAsia"/>
          <w:sz w:val="10"/>
          <w:szCs w:val="10"/>
        </w:rPr>
        <w:t>土浦市地域防災計画</w:t>
      </w:r>
      <w:r w:rsidRPr="00492041">
        <w:rPr>
          <w:rFonts w:hint="eastAsia"/>
          <w:sz w:val="10"/>
          <w:szCs w:val="10"/>
        </w:rPr>
        <w:t xml:space="preserve"> </w:t>
      </w:r>
      <w:r w:rsidRPr="00492041">
        <w:rPr>
          <w:rFonts w:hint="eastAsia"/>
          <w:sz w:val="10"/>
          <w:szCs w:val="10"/>
        </w:rPr>
        <w:t>第</w:t>
      </w:r>
      <w:r w:rsidRPr="00492041">
        <w:rPr>
          <w:rFonts w:hint="eastAsia"/>
          <w:sz w:val="10"/>
          <w:szCs w:val="10"/>
        </w:rPr>
        <w:t>1</w:t>
      </w:r>
      <w:r w:rsidRPr="00492041">
        <w:rPr>
          <w:rFonts w:hint="eastAsia"/>
          <w:sz w:val="10"/>
          <w:szCs w:val="10"/>
        </w:rPr>
        <w:t>部</w:t>
      </w:r>
      <w:r w:rsidRPr="00492041">
        <w:rPr>
          <w:rFonts w:hint="eastAsia"/>
          <w:sz w:val="10"/>
          <w:szCs w:val="10"/>
        </w:rPr>
        <w:t xml:space="preserve"> </w:t>
      </w:r>
      <w:r w:rsidRPr="00492041">
        <w:rPr>
          <w:rFonts w:hint="eastAsia"/>
          <w:sz w:val="10"/>
          <w:szCs w:val="10"/>
        </w:rPr>
        <w:t>震災対策課</w:t>
      </w:r>
    </w:p>
    <w:p w:rsidR="00FE0C2A" w:rsidRPr="00492041" w:rsidRDefault="00FE0C2A" w:rsidP="00FE0C2A">
      <w:pPr>
        <w:rPr>
          <w:sz w:val="10"/>
          <w:szCs w:val="10"/>
        </w:rPr>
      </w:pPr>
      <w:r w:rsidRPr="00492041">
        <w:rPr>
          <w:rFonts w:hint="eastAsia"/>
          <w:sz w:val="10"/>
          <w:szCs w:val="10"/>
        </w:rPr>
        <w:t>（</w:t>
      </w:r>
      <w:hyperlink r:id="rId34" w:history="1">
        <w:r w:rsidRPr="00492041">
          <w:rPr>
            <w:rStyle w:val="a6"/>
            <w:rFonts w:hint="eastAsia"/>
            <w:sz w:val="10"/>
            <w:szCs w:val="10"/>
          </w:rPr>
          <w:t>https://www.city.tsuchiura.lg.jp/data/doc/1363860591_doc_8_3.pdf</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11</w:t>
      </w:r>
      <w:r w:rsidRPr="00492041">
        <w:rPr>
          <w:rFonts w:hint="eastAsia"/>
          <w:sz w:val="10"/>
          <w:szCs w:val="10"/>
        </w:rPr>
        <w:t>]</w:t>
      </w:r>
      <w:r w:rsidRPr="00492041">
        <w:rPr>
          <w:rFonts w:hint="eastAsia"/>
          <w:sz w:val="10"/>
          <w:szCs w:val="10"/>
        </w:rPr>
        <w:t>土浦市地域防災計画</w:t>
      </w:r>
      <w:r w:rsidRPr="00492041">
        <w:rPr>
          <w:rFonts w:hint="eastAsia"/>
          <w:sz w:val="10"/>
          <w:szCs w:val="10"/>
        </w:rPr>
        <w:t xml:space="preserve"> </w:t>
      </w:r>
      <w:r w:rsidRPr="00492041">
        <w:rPr>
          <w:rFonts w:hint="eastAsia"/>
          <w:sz w:val="10"/>
          <w:szCs w:val="10"/>
        </w:rPr>
        <w:t>【資料編】</w:t>
      </w:r>
    </w:p>
    <w:p w:rsidR="00FE0C2A" w:rsidRPr="00492041" w:rsidRDefault="00FE0C2A" w:rsidP="00FE0C2A">
      <w:pPr>
        <w:rPr>
          <w:sz w:val="10"/>
          <w:szCs w:val="10"/>
        </w:rPr>
      </w:pPr>
      <w:r w:rsidRPr="00492041">
        <w:rPr>
          <w:rFonts w:hint="eastAsia"/>
          <w:sz w:val="10"/>
          <w:szCs w:val="10"/>
        </w:rPr>
        <w:t>（</w:t>
      </w:r>
      <w:hyperlink r:id="rId35" w:history="1">
        <w:r w:rsidRPr="00492041">
          <w:rPr>
            <w:rStyle w:val="a6"/>
            <w:rFonts w:hint="eastAsia"/>
            <w:sz w:val="10"/>
            <w:szCs w:val="10"/>
          </w:rPr>
          <w:t>http://www.city.tsuchiura.lg.jp/data/doc/1363860591_doc_8_0.pdf</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12</w:t>
      </w:r>
      <w:r w:rsidRPr="00492041">
        <w:rPr>
          <w:rFonts w:hint="eastAsia"/>
          <w:sz w:val="10"/>
          <w:szCs w:val="10"/>
        </w:rPr>
        <w:t>]</w:t>
      </w:r>
      <w:r w:rsidRPr="00492041">
        <w:rPr>
          <w:rFonts w:hint="eastAsia"/>
          <w:sz w:val="10"/>
          <w:szCs w:val="10"/>
        </w:rPr>
        <w:t>「内陸水運の活性化に係る調査検討」</w:t>
      </w:r>
    </w:p>
    <w:p w:rsidR="00FE0C2A" w:rsidRPr="00492041" w:rsidRDefault="00FE0C2A" w:rsidP="00FE0C2A">
      <w:pPr>
        <w:rPr>
          <w:sz w:val="10"/>
          <w:szCs w:val="10"/>
        </w:rPr>
      </w:pPr>
      <w:r w:rsidRPr="00492041">
        <w:rPr>
          <w:rFonts w:hint="eastAsia"/>
          <w:sz w:val="10"/>
          <w:szCs w:val="10"/>
        </w:rPr>
        <w:t>（</w:t>
      </w:r>
      <w:hyperlink r:id="rId36" w:history="1">
        <w:r w:rsidRPr="00492041">
          <w:rPr>
            <w:rStyle w:val="a6"/>
            <w:rFonts w:hint="eastAsia"/>
            <w:sz w:val="10"/>
            <w:szCs w:val="10"/>
          </w:rPr>
          <w:t>http://www.rfc.or.jp/rp/files/18-27.pdf</w:t>
        </w:r>
      </w:hyperlink>
      <w:r w:rsidRPr="00492041">
        <w:rPr>
          <w:sz w:val="10"/>
          <w:szCs w:val="10"/>
        </w:rPr>
        <w:t>）</w:t>
      </w:r>
    </w:p>
    <w:p w:rsidR="00FE0C2A" w:rsidRPr="00492041" w:rsidRDefault="00FE0C2A" w:rsidP="00FE0C2A">
      <w:pPr>
        <w:rPr>
          <w:sz w:val="10"/>
          <w:szCs w:val="10"/>
        </w:rPr>
      </w:pPr>
      <w:r w:rsidRPr="00492041">
        <w:rPr>
          <w:sz w:val="10"/>
          <w:szCs w:val="10"/>
        </w:rPr>
        <w:t>[13]</w:t>
      </w:r>
      <w:r w:rsidRPr="00492041">
        <w:rPr>
          <w:rFonts w:hint="eastAsia"/>
          <w:sz w:val="10"/>
          <w:szCs w:val="10"/>
        </w:rPr>
        <w:t>常磐線神立駅橋上化及び自由通路新設工事</w:t>
      </w:r>
      <w:r w:rsidRPr="00492041">
        <w:rPr>
          <w:rFonts w:hint="eastAsia"/>
          <w:sz w:val="10"/>
          <w:szCs w:val="10"/>
        </w:rPr>
        <w:t xml:space="preserve"> </w:t>
      </w:r>
      <w:r w:rsidRPr="00492041">
        <w:rPr>
          <w:rFonts w:hint="eastAsia"/>
          <w:sz w:val="10"/>
          <w:szCs w:val="10"/>
        </w:rPr>
        <w:t>本体工事の着手について</w:t>
      </w:r>
    </w:p>
    <w:p w:rsidR="00FE0C2A" w:rsidRPr="00492041" w:rsidRDefault="00FE0C2A" w:rsidP="00FE0C2A">
      <w:pPr>
        <w:rPr>
          <w:sz w:val="10"/>
          <w:szCs w:val="10"/>
        </w:rPr>
      </w:pPr>
      <w:r w:rsidRPr="00492041">
        <w:rPr>
          <w:rFonts w:hint="eastAsia"/>
          <w:sz w:val="10"/>
          <w:szCs w:val="10"/>
        </w:rPr>
        <w:t>(</w:t>
      </w:r>
      <w:hyperlink r:id="rId37" w:history="1">
        <w:r w:rsidRPr="00492041">
          <w:rPr>
            <w:rStyle w:val="a6"/>
            <w:rFonts w:hint="eastAsia"/>
            <w:sz w:val="10"/>
            <w:szCs w:val="10"/>
          </w:rPr>
          <w:t>http://www.jrmito.com/press/160916/press_02.pdf</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14</w:t>
      </w:r>
      <w:r w:rsidRPr="00492041">
        <w:rPr>
          <w:rFonts w:hint="eastAsia"/>
          <w:sz w:val="10"/>
          <w:szCs w:val="10"/>
        </w:rPr>
        <w:t>]</w:t>
      </w:r>
      <w:r w:rsidRPr="00492041">
        <w:rPr>
          <w:rFonts w:hint="eastAsia"/>
          <w:sz w:val="10"/>
          <w:szCs w:val="10"/>
        </w:rPr>
        <w:t>ラクスマリーナ</w:t>
      </w:r>
    </w:p>
    <w:p w:rsidR="00FE0C2A" w:rsidRPr="00492041" w:rsidRDefault="00FE0C2A" w:rsidP="00FE0C2A">
      <w:pPr>
        <w:rPr>
          <w:sz w:val="10"/>
          <w:szCs w:val="10"/>
        </w:rPr>
      </w:pPr>
      <w:r w:rsidRPr="00492041">
        <w:rPr>
          <w:rFonts w:hint="eastAsia"/>
          <w:sz w:val="10"/>
          <w:szCs w:val="10"/>
        </w:rPr>
        <w:t>（</w:t>
      </w:r>
      <w:hyperlink r:id="rId38" w:history="1">
        <w:r w:rsidRPr="00492041">
          <w:rPr>
            <w:rStyle w:val="a6"/>
            <w:rFonts w:hint="eastAsia"/>
            <w:sz w:val="10"/>
            <w:szCs w:val="10"/>
          </w:rPr>
          <w:t>https://drive.google.com/drive/folders/0B2Xun92MZwpwTGc3WG9mM1V5bnc</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15</w:t>
      </w:r>
      <w:r w:rsidRPr="00492041">
        <w:rPr>
          <w:rFonts w:hint="eastAsia"/>
          <w:sz w:val="10"/>
          <w:szCs w:val="10"/>
        </w:rPr>
        <w:t>]</w:t>
      </w:r>
      <w:r w:rsidRPr="00492041">
        <w:rPr>
          <w:rFonts w:hint="eastAsia"/>
          <w:sz w:val="10"/>
          <w:szCs w:val="10"/>
        </w:rPr>
        <w:t>災害時緊急水上輸送システムの技術開発</w:t>
      </w:r>
      <w:r w:rsidR="0029737B" w:rsidRPr="00492041">
        <w:rPr>
          <w:rFonts w:hint="eastAsia"/>
          <w:sz w:val="10"/>
          <w:szCs w:val="10"/>
        </w:rPr>
        <w:t xml:space="preserve"> </w:t>
      </w:r>
      <w:r w:rsidRPr="00492041">
        <w:rPr>
          <w:rFonts w:hint="eastAsia"/>
          <w:sz w:val="10"/>
          <w:szCs w:val="10"/>
        </w:rPr>
        <w:t>その２：関東圏河川利用大災害時被災者輸送需要の推計</w:t>
      </w:r>
    </w:p>
    <w:p w:rsidR="00FE0C2A" w:rsidRPr="00492041" w:rsidRDefault="00FE0C2A" w:rsidP="00FE0C2A">
      <w:pPr>
        <w:rPr>
          <w:sz w:val="10"/>
          <w:szCs w:val="10"/>
        </w:rPr>
      </w:pPr>
      <w:r w:rsidRPr="00492041">
        <w:rPr>
          <w:rFonts w:hint="eastAsia"/>
          <w:sz w:val="10"/>
          <w:szCs w:val="10"/>
        </w:rPr>
        <w:t>（</w:t>
      </w:r>
      <w:hyperlink r:id="rId39" w:history="1">
        <w:r w:rsidRPr="00492041">
          <w:rPr>
            <w:rStyle w:val="a6"/>
            <w:rFonts w:hint="eastAsia"/>
            <w:sz w:val="10"/>
            <w:szCs w:val="10"/>
          </w:rPr>
          <w:t>https://www.nmri.go.jp/main/publications/paper/pdf/2A/05/00/PNM2A050026-00.pdf</w:t>
        </w:r>
      </w:hyperlink>
      <w:r w:rsidRPr="00492041">
        <w:rPr>
          <w:rFonts w:hint="eastAsia"/>
          <w:sz w:val="10"/>
          <w:szCs w:val="10"/>
        </w:rPr>
        <w:t>）</w:t>
      </w:r>
    </w:p>
    <w:p w:rsidR="00FE0C2A" w:rsidRPr="00492041" w:rsidRDefault="00FE0C2A" w:rsidP="00FE0C2A">
      <w:pPr>
        <w:rPr>
          <w:sz w:val="10"/>
          <w:szCs w:val="10"/>
        </w:rPr>
      </w:pPr>
      <w:r w:rsidRPr="00492041">
        <w:rPr>
          <w:sz w:val="10"/>
          <w:szCs w:val="10"/>
        </w:rPr>
        <w:t>[16]</w:t>
      </w:r>
      <w:r w:rsidR="008808CD" w:rsidRPr="00492041">
        <w:rPr>
          <w:rFonts w:hint="eastAsia"/>
          <w:sz w:val="10"/>
          <w:szCs w:val="10"/>
        </w:rPr>
        <w:t>病院情報局</w:t>
      </w:r>
    </w:p>
    <w:p w:rsidR="00FE0C2A" w:rsidRPr="00492041" w:rsidRDefault="00FE0C2A" w:rsidP="00FE0C2A">
      <w:pPr>
        <w:rPr>
          <w:sz w:val="10"/>
          <w:szCs w:val="10"/>
        </w:rPr>
      </w:pPr>
      <w:r w:rsidRPr="00492041">
        <w:rPr>
          <w:rFonts w:hint="eastAsia"/>
          <w:sz w:val="10"/>
          <w:szCs w:val="10"/>
        </w:rPr>
        <w:t>（</w:t>
      </w:r>
      <w:hyperlink r:id="rId40" w:history="1">
        <w:r w:rsidRPr="00492041">
          <w:rPr>
            <w:rStyle w:val="a6"/>
            <w:rFonts w:hint="eastAsia"/>
            <w:sz w:val="10"/>
            <w:szCs w:val="10"/>
          </w:rPr>
          <w:t>http://hospia.jp/hosinfo/1080310060</w:t>
        </w:r>
      </w:hyperlink>
      <w:r w:rsidRPr="00492041">
        <w:rPr>
          <w:rFonts w:hint="eastAsia"/>
          <w:sz w:val="10"/>
          <w:szCs w:val="10"/>
        </w:rPr>
        <w:t>）</w:t>
      </w:r>
    </w:p>
    <w:p w:rsidR="00FE0C2A" w:rsidRPr="00492041" w:rsidRDefault="00FE0C2A" w:rsidP="00FE0C2A">
      <w:pPr>
        <w:rPr>
          <w:sz w:val="10"/>
          <w:szCs w:val="10"/>
        </w:rPr>
      </w:pPr>
      <w:r w:rsidRPr="00492041">
        <w:rPr>
          <w:sz w:val="10"/>
          <w:szCs w:val="10"/>
        </w:rPr>
        <w:t>[17]</w:t>
      </w:r>
      <w:r w:rsidRPr="00492041">
        <w:rPr>
          <w:rFonts w:hint="eastAsia"/>
          <w:sz w:val="10"/>
          <w:szCs w:val="10"/>
        </w:rPr>
        <w:t>都市における水上交通整備を促す航路認定要件に関する研究</w:t>
      </w:r>
    </w:p>
    <w:p w:rsidR="00FE0C2A" w:rsidRPr="00492041" w:rsidRDefault="00FE0C2A" w:rsidP="00FE0C2A">
      <w:pPr>
        <w:rPr>
          <w:sz w:val="10"/>
          <w:szCs w:val="10"/>
        </w:rPr>
      </w:pPr>
      <w:r w:rsidRPr="00492041">
        <w:rPr>
          <w:sz w:val="10"/>
          <w:szCs w:val="10"/>
        </w:rPr>
        <w:t>(</w:t>
      </w:r>
      <w:hyperlink r:id="rId41" w:history="1">
        <w:r w:rsidRPr="00492041">
          <w:rPr>
            <w:rStyle w:val="a6"/>
            <w:rFonts w:hint="eastAsia"/>
            <w:sz w:val="10"/>
            <w:szCs w:val="10"/>
          </w:rPr>
          <w:t>http://wf.ocean.cst.nihon-u.ac.jp/2005-2006kennkyuugyouseki/gakujutu%20pdf/gakujutu%20sasaki.pdf</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18</w:t>
      </w:r>
      <w:r w:rsidRPr="00492041">
        <w:rPr>
          <w:rFonts w:hint="eastAsia"/>
          <w:sz w:val="10"/>
          <w:szCs w:val="10"/>
        </w:rPr>
        <w:t>]</w:t>
      </w:r>
      <w:r w:rsidRPr="00492041">
        <w:rPr>
          <w:rFonts w:hint="eastAsia"/>
          <w:sz w:val="10"/>
          <w:szCs w:val="10"/>
        </w:rPr>
        <w:t>バス時刻表</w:t>
      </w:r>
    </w:p>
    <w:p w:rsidR="00FE0C2A" w:rsidRPr="00492041" w:rsidRDefault="00FE0C2A" w:rsidP="00FE0C2A">
      <w:pPr>
        <w:rPr>
          <w:sz w:val="10"/>
          <w:szCs w:val="10"/>
        </w:rPr>
      </w:pPr>
      <w:r w:rsidRPr="00492041">
        <w:rPr>
          <w:rFonts w:hint="eastAsia"/>
          <w:sz w:val="10"/>
          <w:szCs w:val="10"/>
        </w:rPr>
        <w:t>[</w:t>
      </w:r>
      <w:r w:rsidRPr="00492041">
        <w:rPr>
          <w:sz w:val="10"/>
          <w:szCs w:val="10"/>
        </w:rPr>
        <w:t>19</w:t>
      </w:r>
      <w:r w:rsidRPr="00492041">
        <w:rPr>
          <w:rFonts w:hint="eastAsia"/>
          <w:sz w:val="10"/>
          <w:szCs w:val="10"/>
        </w:rPr>
        <w:t>]Google Map</w:t>
      </w:r>
    </w:p>
    <w:p w:rsidR="00FE0C2A" w:rsidRPr="00492041" w:rsidRDefault="00FE0C2A" w:rsidP="00FE0C2A">
      <w:pPr>
        <w:rPr>
          <w:sz w:val="10"/>
          <w:szCs w:val="10"/>
        </w:rPr>
      </w:pPr>
      <w:r w:rsidRPr="00492041">
        <w:rPr>
          <w:rFonts w:hint="eastAsia"/>
          <w:sz w:val="10"/>
          <w:szCs w:val="10"/>
        </w:rPr>
        <w:t>[</w:t>
      </w:r>
      <w:r w:rsidRPr="00492041">
        <w:rPr>
          <w:sz w:val="10"/>
          <w:szCs w:val="10"/>
        </w:rPr>
        <w:t>20</w:t>
      </w:r>
      <w:r w:rsidRPr="00492041">
        <w:rPr>
          <w:rFonts w:hint="eastAsia"/>
          <w:sz w:val="10"/>
          <w:szCs w:val="10"/>
        </w:rPr>
        <w:t>]</w:t>
      </w:r>
      <w:r w:rsidRPr="00492041">
        <w:rPr>
          <w:rFonts w:hint="eastAsia"/>
          <w:sz w:val="10"/>
          <w:szCs w:val="10"/>
        </w:rPr>
        <w:t>平成</w:t>
      </w:r>
      <w:r w:rsidRPr="00492041">
        <w:rPr>
          <w:rFonts w:hint="eastAsia"/>
          <w:sz w:val="10"/>
          <w:szCs w:val="10"/>
        </w:rPr>
        <w:t>27</w:t>
      </w:r>
      <w:r w:rsidRPr="00492041">
        <w:rPr>
          <w:rFonts w:hint="eastAsia"/>
          <w:sz w:val="10"/>
          <w:szCs w:val="10"/>
        </w:rPr>
        <w:t>年度</w:t>
      </w:r>
      <w:r w:rsidRPr="00492041">
        <w:rPr>
          <w:rFonts w:hint="eastAsia"/>
          <w:sz w:val="10"/>
          <w:szCs w:val="10"/>
        </w:rPr>
        <w:t xml:space="preserve"> </w:t>
      </w:r>
      <w:r w:rsidRPr="00492041">
        <w:rPr>
          <w:rFonts w:hint="eastAsia"/>
          <w:sz w:val="10"/>
          <w:szCs w:val="10"/>
        </w:rPr>
        <w:t>市民満足度調査</w:t>
      </w:r>
    </w:p>
    <w:p w:rsidR="00FE0C2A" w:rsidRPr="00492041" w:rsidRDefault="00FE0C2A" w:rsidP="00FE0C2A">
      <w:pPr>
        <w:rPr>
          <w:sz w:val="10"/>
          <w:szCs w:val="10"/>
        </w:rPr>
      </w:pPr>
      <w:r w:rsidRPr="00492041">
        <w:rPr>
          <w:rFonts w:hint="eastAsia"/>
          <w:sz w:val="10"/>
          <w:szCs w:val="10"/>
        </w:rPr>
        <w:t>（</w:t>
      </w:r>
      <w:hyperlink r:id="rId42" w:history="1">
        <w:r w:rsidRPr="00492041">
          <w:rPr>
            <w:rStyle w:val="a6"/>
            <w:rFonts w:hint="eastAsia"/>
            <w:sz w:val="10"/>
            <w:szCs w:val="10"/>
          </w:rPr>
          <w:t>http://www.city.tsuchiura.lg.jp/page/page008782.html</w:t>
        </w:r>
      </w:hyperlink>
      <w:r w:rsidRPr="00492041">
        <w:rPr>
          <w:rFonts w:hint="eastAsia"/>
          <w:sz w:val="10"/>
          <w:szCs w:val="10"/>
        </w:rPr>
        <w:t>）</w:t>
      </w:r>
    </w:p>
    <w:p w:rsidR="00FE0C2A" w:rsidRPr="00492041" w:rsidRDefault="00FE0C2A" w:rsidP="00FE0C2A">
      <w:pPr>
        <w:rPr>
          <w:sz w:val="10"/>
          <w:szCs w:val="10"/>
        </w:rPr>
      </w:pPr>
      <w:r w:rsidRPr="00492041">
        <w:rPr>
          <w:sz w:val="10"/>
          <w:szCs w:val="10"/>
        </w:rPr>
        <w:t>[21]</w:t>
      </w:r>
      <w:r w:rsidRPr="00492041">
        <w:rPr>
          <w:rFonts w:hint="eastAsia"/>
          <w:sz w:val="10"/>
          <w:szCs w:val="10"/>
        </w:rPr>
        <w:t>『生涯スポーツ実践論：生涯スポーツを学ぶ人たちに』</w:t>
      </w:r>
    </w:p>
    <w:p w:rsidR="00FE0C2A" w:rsidRPr="00492041" w:rsidRDefault="00FE0C2A" w:rsidP="00FE0C2A">
      <w:pPr>
        <w:rPr>
          <w:sz w:val="10"/>
          <w:szCs w:val="10"/>
        </w:rPr>
      </w:pPr>
      <w:r w:rsidRPr="00492041">
        <w:rPr>
          <w:sz w:val="10"/>
          <w:szCs w:val="10"/>
        </w:rPr>
        <w:t>[22]</w:t>
      </w:r>
      <w:r w:rsidRPr="00492041">
        <w:rPr>
          <w:rFonts w:hint="eastAsia"/>
          <w:sz w:val="10"/>
          <w:szCs w:val="10"/>
        </w:rPr>
        <w:t>「</w:t>
      </w:r>
      <w:r w:rsidR="00723970" w:rsidRPr="00492041">
        <w:rPr>
          <w:rFonts w:hint="eastAsia"/>
          <w:sz w:val="10"/>
          <w:szCs w:val="10"/>
        </w:rPr>
        <w:t>霞ヶ浦</w:t>
      </w:r>
      <w:r w:rsidRPr="00492041">
        <w:rPr>
          <w:rFonts w:hint="eastAsia"/>
          <w:sz w:val="10"/>
          <w:szCs w:val="10"/>
        </w:rPr>
        <w:t>地域におけるプレジャーボート活動の展開と行動水域」</w:t>
      </w:r>
      <w:r w:rsidRPr="00492041">
        <w:rPr>
          <w:rFonts w:hint="eastAsia"/>
          <w:sz w:val="10"/>
          <w:szCs w:val="10"/>
        </w:rPr>
        <w:t>(</w:t>
      </w:r>
      <w:hyperlink r:id="rId43" w:history="1">
        <w:r w:rsidRPr="00492041">
          <w:rPr>
            <w:rStyle w:val="a6"/>
            <w:rFonts w:hint="eastAsia"/>
            <w:sz w:val="10"/>
            <w:szCs w:val="10"/>
          </w:rPr>
          <w:t>https://www.jstage.jst.go.jp/article/jgeography1889/112/1/112_1_95/_pdf</w:t>
        </w:r>
      </w:hyperlink>
      <w:r w:rsidRPr="00492041">
        <w:rPr>
          <w:rFonts w:hint="eastAsia"/>
          <w:sz w:val="10"/>
          <w:szCs w:val="10"/>
        </w:rPr>
        <w:t>)</w:t>
      </w:r>
    </w:p>
    <w:p w:rsidR="00FE0C2A" w:rsidRPr="00492041" w:rsidRDefault="00FE0C2A" w:rsidP="00FE0C2A">
      <w:pPr>
        <w:rPr>
          <w:sz w:val="10"/>
          <w:szCs w:val="10"/>
        </w:rPr>
      </w:pPr>
      <w:r w:rsidRPr="00492041">
        <w:rPr>
          <w:sz w:val="10"/>
          <w:szCs w:val="10"/>
        </w:rPr>
        <w:t>[23]</w:t>
      </w:r>
      <w:r w:rsidRPr="00492041">
        <w:rPr>
          <w:rFonts w:hint="eastAsia"/>
          <w:sz w:val="10"/>
          <w:szCs w:val="10"/>
        </w:rPr>
        <w:t>プレジャーボートの適正管理及び利用環境改善のための総合的対策に関する推進計画</w:t>
      </w:r>
    </w:p>
    <w:p w:rsidR="00FE0C2A" w:rsidRPr="00492041" w:rsidRDefault="00FE0C2A" w:rsidP="00FE0C2A">
      <w:pPr>
        <w:rPr>
          <w:sz w:val="10"/>
          <w:szCs w:val="10"/>
        </w:rPr>
      </w:pPr>
      <w:r w:rsidRPr="00492041">
        <w:rPr>
          <w:rFonts w:hint="eastAsia"/>
          <w:sz w:val="10"/>
          <w:szCs w:val="10"/>
        </w:rPr>
        <w:t>（</w:t>
      </w:r>
      <w:hyperlink r:id="rId44" w:history="1">
        <w:r w:rsidRPr="00492041">
          <w:rPr>
            <w:rStyle w:val="a6"/>
            <w:rFonts w:hint="eastAsia"/>
            <w:sz w:val="10"/>
            <w:szCs w:val="10"/>
          </w:rPr>
          <w:t>http://www.mlit.go.jp/common/000998239.pdf</w:t>
        </w:r>
      </w:hyperlink>
      <w:r w:rsidRPr="00492041">
        <w:rPr>
          <w:rFonts w:hint="eastAsia"/>
          <w:sz w:val="10"/>
          <w:szCs w:val="10"/>
        </w:rPr>
        <w:t>）</w:t>
      </w:r>
    </w:p>
    <w:p w:rsidR="00FE0C2A" w:rsidRPr="00492041" w:rsidRDefault="00FE0C2A" w:rsidP="00FE0C2A">
      <w:pPr>
        <w:rPr>
          <w:sz w:val="10"/>
          <w:szCs w:val="10"/>
        </w:rPr>
      </w:pPr>
      <w:r w:rsidRPr="00492041">
        <w:rPr>
          <w:sz w:val="10"/>
          <w:szCs w:val="10"/>
        </w:rPr>
        <w:t>[24]</w:t>
      </w:r>
      <w:r w:rsidRPr="00492041">
        <w:rPr>
          <w:rFonts w:hint="eastAsia"/>
          <w:sz w:val="10"/>
          <w:szCs w:val="10"/>
        </w:rPr>
        <w:t>佐藤大祐</w:t>
      </w:r>
      <w:r w:rsidRPr="00492041">
        <w:rPr>
          <w:rFonts w:hint="eastAsia"/>
          <w:sz w:val="10"/>
          <w:szCs w:val="10"/>
        </w:rPr>
        <w:t xml:space="preserve">(2003) </w:t>
      </w:r>
      <w:r w:rsidRPr="00492041">
        <w:rPr>
          <w:rFonts w:hint="eastAsia"/>
          <w:sz w:val="10"/>
          <w:szCs w:val="10"/>
        </w:rPr>
        <w:t>「</w:t>
      </w:r>
      <w:r w:rsidR="00723970" w:rsidRPr="00492041">
        <w:rPr>
          <w:rFonts w:hint="eastAsia"/>
          <w:sz w:val="10"/>
          <w:szCs w:val="10"/>
        </w:rPr>
        <w:t>霞ヶ浦</w:t>
      </w:r>
      <w:r w:rsidRPr="00492041">
        <w:rPr>
          <w:rFonts w:hint="eastAsia"/>
          <w:sz w:val="10"/>
          <w:szCs w:val="10"/>
        </w:rPr>
        <w:t>の湖上交通とプレジャーボート活動の発展」</w:t>
      </w:r>
    </w:p>
    <w:p w:rsidR="00FE0C2A" w:rsidRPr="00492041" w:rsidRDefault="00FE0C2A" w:rsidP="00FE0C2A">
      <w:pPr>
        <w:rPr>
          <w:sz w:val="10"/>
          <w:szCs w:val="10"/>
        </w:rPr>
      </w:pPr>
      <w:r w:rsidRPr="00492041">
        <w:rPr>
          <w:rFonts w:hint="eastAsia"/>
          <w:sz w:val="10"/>
          <w:szCs w:val="10"/>
        </w:rPr>
        <w:t xml:space="preserve"> (</w:t>
      </w:r>
      <w:hyperlink r:id="rId45" w:history="1">
        <w:r w:rsidRPr="00492041">
          <w:rPr>
            <w:rStyle w:val="a6"/>
            <w:rFonts w:hint="eastAsia"/>
            <w:sz w:val="10"/>
            <w:szCs w:val="10"/>
          </w:rPr>
          <w:t>http://www.iatss.or.jp/common/pdf/publication/iatss-review/28-2-07.pdf</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25</w:t>
      </w:r>
      <w:r w:rsidRPr="00492041">
        <w:rPr>
          <w:rFonts w:hint="eastAsia"/>
          <w:sz w:val="10"/>
          <w:szCs w:val="10"/>
        </w:rPr>
        <w:t>]</w:t>
      </w:r>
      <w:r w:rsidRPr="00492041">
        <w:rPr>
          <w:rFonts w:hint="eastAsia"/>
          <w:sz w:val="10"/>
          <w:szCs w:val="10"/>
        </w:rPr>
        <w:t>観光いばらき</w:t>
      </w:r>
    </w:p>
    <w:p w:rsidR="00FE0C2A" w:rsidRPr="00492041" w:rsidRDefault="00FE0C2A" w:rsidP="00FE0C2A">
      <w:pPr>
        <w:rPr>
          <w:sz w:val="10"/>
          <w:szCs w:val="10"/>
        </w:rPr>
      </w:pPr>
      <w:r w:rsidRPr="00492041">
        <w:rPr>
          <w:sz w:val="10"/>
          <w:szCs w:val="10"/>
        </w:rPr>
        <w:t>(</w:t>
      </w:r>
      <w:hyperlink r:id="rId46" w:history="1">
        <w:r w:rsidRPr="00492041">
          <w:rPr>
            <w:rStyle w:val="a6"/>
            <w:sz w:val="10"/>
            <w:szCs w:val="10"/>
          </w:rPr>
          <w:t>http://www.ibarakiguide.jp/</w:t>
        </w:r>
      </w:hyperlink>
      <w:r w:rsidRPr="00492041">
        <w:rPr>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26</w:t>
      </w:r>
      <w:r w:rsidRPr="00492041">
        <w:rPr>
          <w:rFonts w:hint="eastAsia"/>
          <w:sz w:val="10"/>
          <w:szCs w:val="10"/>
        </w:rPr>
        <w:t>]</w:t>
      </w:r>
      <w:r w:rsidRPr="00492041">
        <w:rPr>
          <w:rFonts w:hint="eastAsia"/>
          <w:sz w:val="10"/>
          <w:szCs w:val="10"/>
        </w:rPr>
        <w:t>湖上に吹く風を受け、</w:t>
      </w:r>
      <w:r w:rsidR="00723970" w:rsidRPr="00492041">
        <w:rPr>
          <w:rFonts w:hint="eastAsia"/>
          <w:sz w:val="10"/>
          <w:szCs w:val="10"/>
        </w:rPr>
        <w:t>霞ヶ浦</w:t>
      </w:r>
      <w:r w:rsidRPr="00492041">
        <w:rPr>
          <w:rFonts w:hint="eastAsia"/>
          <w:sz w:val="10"/>
          <w:szCs w:val="10"/>
        </w:rPr>
        <w:t>で「鳥になる」</w:t>
      </w:r>
      <w:r w:rsidRPr="00492041">
        <w:rPr>
          <w:rFonts w:hint="eastAsia"/>
          <w:sz w:val="10"/>
          <w:szCs w:val="10"/>
        </w:rPr>
        <w:t xml:space="preserve"> </w:t>
      </w:r>
      <w:r w:rsidRPr="00492041">
        <w:rPr>
          <w:rFonts w:hint="eastAsia"/>
          <w:sz w:val="10"/>
          <w:szCs w:val="10"/>
        </w:rPr>
        <w:t>ヨット</w:t>
      </w:r>
    </w:p>
    <w:p w:rsidR="00FE0C2A" w:rsidRPr="00492041" w:rsidRDefault="00FE0C2A" w:rsidP="00FE0C2A">
      <w:pPr>
        <w:rPr>
          <w:sz w:val="10"/>
          <w:szCs w:val="10"/>
        </w:rPr>
      </w:pPr>
      <w:r w:rsidRPr="00492041">
        <w:rPr>
          <w:rFonts w:hint="eastAsia"/>
          <w:sz w:val="10"/>
          <w:szCs w:val="10"/>
        </w:rPr>
        <w:t>（</w:t>
      </w:r>
      <w:hyperlink r:id="rId47" w:history="1">
        <w:r w:rsidRPr="00492041">
          <w:rPr>
            <w:rStyle w:val="a6"/>
            <w:rFonts w:hint="eastAsia"/>
            <w:sz w:val="10"/>
            <w:szCs w:val="10"/>
          </w:rPr>
          <w:t>http://www.ibarakiguide.jp/seasons/natural_experience/yacht.html</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27</w:t>
      </w:r>
      <w:r w:rsidRPr="00492041">
        <w:rPr>
          <w:rFonts w:hint="eastAsia"/>
          <w:sz w:val="10"/>
          <w:szCs w:val="10"/>
        </w:rPr>
        <w:t>]</w:t>
      </w:r>
      <w:r w:rsidRPr="00492041">
        <w:rPr>
          <w:rFonts w:hint="eastAsia"/>
          <w:sz w:val="10"/>
          <w:szCs w:val="10"/>
        </w:rPr>
        <w:t>つくば</w:t>
      </w:r>
      <w:r w:rsidR="00723970" w:rsidRPr="00492041">
        <w:rPr>
          <w:rFonts w:hint="eastAsia"/>
          <w:sz w:val="10"/>
          <w:szCs w:val="10"/>
        </w:rPr>
        <w:t>霞ヶ浦</w:t>
      </w:r>
      <w:r w:rsidRPr="00492041">
        <w:rPr>
          <w:rFonts w:hint="eastAsia"/>
          <w:sz w:val="10"/>
          <w:szCs w:val="10"/>
        </w:rPr>
        <w:t>りんりんロードを走ろう</w:t>
      </w:r>
    </w:p>
    <w:p w:rsidR="00FE0C2A" w:rsidRPr="00492041" w:rsidRDefault="00FE0C2A" w:rsidP="00FE0C2A">
      <w:pPr>
        <w:rPr>
          <w:sz w:val="10"/>
          <w:szCs w:val="10"/>
        </w:rPr>
      </w:pPr>
      <w:r w:rsidRPr="00492041">
        <w:rPr>
          <w:rFonts w:hint="eastAsia"/>
          <w:sz w:val="10"/>
          <w:szCs w:val="10"/>
        </w:rPr>
        <w:t>（</w:t>
      </w:r>
      <w:hyperlink r:id="rId48" w:history="1">
        <w:r w:rsidRPr="00492041">
          <w:rPr>
            <w:rStyle w:val="a6"/>
            <w:rFonts w:hint="eastAsia"/>
            <w:sz w:val="10"/>
            <w:szCs w:val="10"/>
          </w:rPr>
          <w:t>http://www.ibarakiguide.jp/seasons/ring-ring-road.html</w:t>
        </w:r>
      </w:hyperlink>
      <w:r w:rsidRPr="00492041">
        <w:rPr>
          <w:rFonts w:hint="eastAsia"/>
          <w:sz w:val="10"/>
          <w:szCs w:val="10"/>
        </w:rPr>
        <w:t>）</w:t>
      </w:r>
    </w:p>
    <w:p w:rsidR="00FE0C2A" w:rsidRPr="00492041" w:rsidRDefault="00FE0C2A" w:rsidP="00FE0C2A">
      <w:pPr>
        <w:rPr>
          <w:sz w:val="10"/>
          <w:szCs w:val="10"/>
        </w:rPr>
      </w:pPr>
      <w:r w:rsidRPr="00492041">
        <w:rPr>
          <w:sz w:val="10"/>
          <w:szCs w:val="10"/>
        </w:rPr>
        <w:t>[28]</w:t>
      </w:r>
      <w:r w:rsidRPr="00492041">
        <w:rPr>
          <w:rFonts w:hint="eastAsia"/>
          <w:sz w:val="10"/>
          <w:szCs w:val="10"/>
        </w:rPr>
        <w:t>茨城新聞クロスアイ</w:t>
      </w:r>
      <w:r w:rsidR="0029737B" w:rsidRPr="00492041">
        <w:rPr>
          <w:rFonts w:hint="eastAsia"/>
          <w:sz w:val="10"/>
          <w:szCs w:val="10"/>
        </w:rPr>
        <w:t xml:space="preserve">(2017/01/14)  </w:t>
      </w:r>
      <w:r w:rsidRPr="00492041">
        <w:rPr>
          <w:rFonts w:hint="eastAsia"/>
          <w:sz w:val="10"/>
          <w:szCs w:val="10"/>
        </w:rPr>
        <w:t>つくば</w:t>
      </w:r>
      <w:r w:rsidR="00723970" w:rsidRPr="00492041">
        <w:rPr>
          <w:rFonts w:hint="eastAsia"/>
          <w:sz w:val="10"/>
          <w:szCs w:val="10"/>
        </w:rPr>
        <w:t>霞ヶ浦</w:t>
      </w:r>
      <w:r w:rsidRPr="00492041">
        <w:rPr>
          <w:rFonts w:hint="eastAsia"/>
          <w:sz w:val="10"/>
          <w:szCs w:val="10"/>
        </w:rPr>
        <w:t>りんりんロード</w:t>
      </w:r>
      <w:r w:rsidRPr="00492041">
        <w:rPr>
          <w:rFonts w:hint="eastAsia"/>
          <w:sz w:val="10"/>
          <w:szCs w:val="10"/>
        </w:rPr>
        <w:t xml:space="preserve"> </w:t>
      </w:r>
      <w:r w:rsidRPr="00492041">
        <w:rPr>
          <w:rFonts w:hint="eastAsia"/>
          <w:sz w:val="10"/>
          <w:szCs w:val="10"/>
        </w:rPr>
        <w:t>土浦駅ビルに発着施設、県と市整備検討</w:t>
      </w:r>
    </w:p>
    <w:p w:rsidR="00FE0C2A" w:rsidRPr="00492041" w:rsidRDefault="00FE0C2A" w:rsidP="00FE0C2A">
      <w:pPr>
        <w:rPr>
          <w:sz w:val="10"/>
          <w:szCs w:val="10"/>
        </w:rPr>
      </w:pPr>
      <w:r w:rsidRPr="00492041">
        <w:rPr>
          <w:rFonts w:hint="eastAsia"/>
          <w:sz w:val="10"/>
          <w:szCs w:val="10"/>
        </w:rPr>
        <w:t>（</w:t>
      </w:r>
      <w:hyperlink r:id="rId49" w:history="1">
        <w:r w:rsidRPr="00492041">
          <w:rPr>
            <w:rStyle w:val="a6"/>
            <w:rFonts w:hint="eastAsia"/>
            <w:sz w:val="10"/>
            <w:szCs w:val="10"/>
          </w:rPr>
          <w:t>http://ibarakinews.jp/news/newsdetail.php?f_jun=14843155816329</w:t>
        </w:r>
      </w:hyperlink>
      <w:r w:rsidRPr="00492041">
        <w:rPr>
          <w:rFonts w:hint="eastAsia"/>
          <w:sz w:val="10"/>
          <w:szCs w:val="10"/>
        </w:rPr>
        <w:t>）</w:t>
      </w:r>
    </w:p>
    <w:p w:rsidR="00FE0C2A" w:rsidRPr="00492041" w:rsidRDefault="00FE0C2A" w:rsidP="00FE0C2A">
      <w:pPr>
        <w:rPr>
          <w:sz w:val="10"/>
          <w:szCs w:val="10"/>
        </w:rPr>
      </w:pPr>
      <w:r w:rsidRPr="00492041">
        <w:rPr>
          <w:rFonts w:hint="eastAsia"/>
          <w:sz w:val="10"/>
          <w:szCs w:val="10"/>
        </w:rPr>
        <w:t>[</w:t>
      </w:r>
      <w:r w:rsidRPr="00492041">
        <w:rPr>
          <w:sz w:val="10"/>
          <w:szCs w:val="10"/>
        </w:rPr>
        <w:t>29</w:t>
      </w:r>
      <w:r w:rsidRPr="00492041">
        <w:rPr>
          <w:rFonts w:hint="eastAsia"/>
          <w:sz w:val="10"/>
          <w:szCs w:val="10"/>
        </w:rPr>
        <w:t>]</w:t>
      </w:r>
      <w:r w:rsidRPr="00492041">
        <w:rPr>
          <w:rFonts w:hint="eastAsia"/>
          <w:sz w:val="10"/>
          <w:szCs w:val="10"/>
        </w:rPr>
        <w:t>サイクルスタイル</w:t>
      </w:r>
      <w:r w:rsidR="0029737B" w:rsidRPr="00492041">
        <w:rPr>
          <w:rFonts w:hint="eastAsia"/>
          <w:sz w:val="10"/>
          <w:szCs w:val="10"/>
        </w:rPr>
        <w:t xml:space="preserve"> </w:t>
      </w:r>
      <w:r w:rsidRPr="00492041">
        <w:rPr>
          <w:rFonts w:hint="eastAsia"/>
          <w:sz w:val="10"/>
          <w:szCs w:val="10"/>
        </w:rPr>
        <w:t>クルージングとサイクリングを</w:t>
      </w:r>
      <w:r w:rsidRPr="00492041">
        <w:rPr>
          <w:rFonts w:hint="eastAsia"/>
          <w:sz w:val="10"/>
          <w:szCs w:val="10"/>
        </w:rPr>
        <w:t>1</w:t>
      </w:r>
      <w:r w:rsidRPr="00492041">
        <w:rPr>
          <w:rFonts w:hint="eastAsia"/>
          <w:sz w:val="10"/>
          <w:szCs w:val="10"/>
        </w:rPr>
        <w:t>日で楽しむ「サイクルーズ」が</w:t>
      </w:r>
      <w:r w:rsidR="00723970" w:rsidRPr="00492041">
        <w:rPr>
          <w:rFonts w:hint="eastAsia"/>
          <w:sz w:val="10"/>
          <w:szCs w:val="10"/>
        </w:rPr>
        <w:t>霞ヶ浦</w:t>
      </w:r>
      <w:r w:rsidRPr="00492041">
        <w:rPr>
          <w:rFonts w:hint="eastAsia"/>
          <w:sz w:val="10"/>
          <w:szCs w:val="10"/>
        </w:rPr>
        <w:t>に就航</w:t>
      </w:r>
    </w:p>
    <w:p w:rsidR="00FE0C2A" w:rsidRPr="00492041" w:rsidRDefault="00FE0C2A" w:rsidP="00FE0C2A">
      <w:pPr>
        <w:rPr>
          <w:sz w:val="10"/>
          <w:szCs w:val="10"/>
        </w:rPr>
      </w:pPr>
      <w:r w:rsidRPr="00492041">
        <w:rPr>
          <w:rFonts w:hint="eastAsia"/>
          <w:sz w:val="10"/>
          <w:szCs w:val="10"/>
        </w:rPr>
        <w:t>（</w:t>
      </w:r>
      <w:hyperlink r:id="rId50" w:history="1">
        <w:r w:rsidRPr="00492041">
          <w:rPr>
            <w:rStyle w:val="a6"/>
            <w:rFonts w:hint="eastAsia"/>
            <w:sz w:val="10"/>
            <w:szCs w:val="10"/>
          </w:rPr>
          <w:t>http://www.ibarakiguide.jp/seasons/ring-ring-road.html</w:t>
        </w:r>
      </w:hyperlink>
      <w:r w:rsidRPr="00492041">
        <w:rPr>
          <w:rFonts w:hint="eastAsia"/>
          <w:sz w:val="10"/>
          <w:szCs w:val="10"/>
        </w:rPr>
        <w:t>）</w:t>
      </w:r>
    </w:p>
    <w:p w:rsidR="00FE0C2A" w:rsidRPr="00492041" w:rsidRDefault="00FE0C2A" w:rsidP="00FE0C2A">
      <w:pPr>
        <w:rPr>
          <w:sz w:val="10"/>
          <w:szCs w:val="10"/>
        </w:rPr>
      </w:pPr>
      <w:r w:rsidRPr="00492041">
        <w:rPr>
          <w:sz w:val="10"/>
          <w:szCs w:val="10"/>
        </w:rPr>
        <w:t>[30]</w:t>
      </w:r>
      <w:r w:rsidRPr="00492041">
        <w:rPr>
          <w:rFonts w:hint="eastAsia"/>
          <w:sz w:val="10"/>
          <w:szCs w:val="10"/>
        </w:rPr>
        <w:t>自動車と公共交通を賢く使う交通戦略　国土交通省</w:t>
      </w:r>
    </w:p>
    <w:p w:rsidR="00FE0C2A" w:rsidRPr="00492041" w:rsidRDefault="00FE0C2A" w:rsidP="00FE0C2A">
      <w:pPr>
        <w:rPr>
          <w:sz w:val="10"/>
          <w:szCs w:val="10"/>
        </w:rPr>
      </w:pPr>
      <w:r w:rsidRPr="00492041">
        <w:rPr>
          <w:sz w:val="10"/>
          <w:szCs w:val="10"/>
        </w:rPr>
        <w:t>[31]</w:t>
      </w:r>
      <w:r w:rsidRPr="00492041">
        <w:rPr>
          <w:rFonts w:hint="eastAsia"/>
          <w:sz w:val="10"/>
          <w:szCs w:val="10"/>
        </w:rPr>
        <w:t>モビリティ・マネジメントの概要とポイント</w:t>
      </w:r>
      <w:r w:rsidRPr="00492041">
        <w:rPr>
          <w:rFonts w:hint="eastAsia"/>
          <w:sz w:val="10"/>
          <w:szCs w:val="10"/>
        </w:rPr>
        <w:t xml:space="preserve"> </w:t>
      </w:r>
      <w:r w:rsidRPr="00492041">
        <w:rPr>
          <w:rFonts w:hint="eastAsia"/>
          <w:sz w:val="10"/>
          <w:szCs w:val="10"/>
        </w:rPr>
        <w:t>筑波大学大学院</w:t>
      </w:r>
      <w:r w:rsidRPr="00492041">
        <w:rPr>
          <w:rFonts w:hint="eastAsia"/>
          <w:sz w:val="10"/>
          <w:szCs w:val="10"/>
        </w:rPr>
        <w:t xml:space="preserve"> </w:t>
      </w:r>
      <w:r w:rsidRPr="00492041">
        <w:rPr>
          <w:rFonts w:hint="eastAsia"/>
          <w:sz w:val="10"/>
          <w:szCs w:val="10"/>
        </w:rPr>
        <w:t>公共心理研究室</w:t>
      </w:r>
      <w:r w:rsidRPr="00492041">
        <w:rPr>
          <w:rFonts w:hint="eastAsia"/>
          <w:sz w:val="10"/>
          <w:szCs w:val="10"/>
        </w:rPr>
        <w:t xml:space="preserve"> </w:t>
      </w:r>
      <w:r w:rsidRPr="00492041">
        <w:rPr>
          <w:rFonts w:hint="eastAsia"/>
          <w:sz w:val="10"/>
          <w:szCs w:val="10"/>
        </w:rPr>
        <w:t>谷口綾子</w:t>
      </w:r>
    </w:p>
    <w:p w:rsidR="00FE0C2A" w:rsidRPr="00492041" w:rsidRDefault="00FE0C2A" w:rsidP="00FE0C2A">
      <w:pPr>
        <w:rPr>
          <w:sz w:val="10"/>
          <w:szCs w:val="10"/>
        </w:rPr>
      </w:pPr>
      <w:r w:rsidRPr="00492041">
        <w:rPr>
          <w:sz w:val="10"/>
          <w:szCs w:val="10"/>
        </w:rPr>
        <w:t>(</w:t>
      </w:r>
      <w:hyperlink r:id="rId51" w:history="1">
        <w:r w:rsidRPr="00492041">
          <w:rPr>
            <w:rStyle w:val="a6"/>
            <w:rFonts w:hint="eastAsia"/>
            <w:sz w:val="10"/>
            <w:szCs w:val="10"/>
          </w:rPr>
          <w:t>http://www.mlit.go.jp/sogoseisaku/soukou/soukou-magazine/kenshuu03.pdf</w:t>
        </w:r>
      </w:hyperlink>
      <w:r w:rsidRPr="00492041">
        <w:rPr>
          <w:rFonts w:hint="eastAsia"/>
          <w:sz w:val="10"/>
          <w:szCs w:val="10"/>
        </w:rPr>
        <w:t>）</w:t>
      </w:r>
    </w:p>
    <w:p w:rsidR="00FE0C2A" w:rsidRPr="00492041" w:rsidRDefault="00FE0C2A" w:rsidP="00FE0C2A">
      <w:pPr>
        <w:rPr>
          <w:sz w:val="10"/>
          <w:szCs w:val="10"/>
        </w:rPr>
      </w:pPr>
      <w:r w:rsidRPr="00492041">
        <w:rPr>
          <w:sz w:val="10"/>
          <w:szCs w:val="10"/>
        </w:rPr>
        <w:t>[32]</w:t>
      </w:r>
      <w:r w:rsidRPr="00492041">
        <w:rPr>
          <w:rFonts w:hint="eastAsia"/>
          <w:sz w:val="10"/>
          <w:szCs w:val="10"/>
        </w:rPr>
        <w:t>かしこいクルマの使い方を考える</w:t>
      </w:r>
      <w:r w:rsidRPr="00492041">
        <w:rPr>
          <w:rFonts w:hint="eastAsia"/>
          <w:sz w:val="10"/>
          <w:szCs w:val="10"/>
        </w:rPr>
        <w:t xml:space="preserve"> </w:t>
      </w:r>
      <w:r w:rsidRPr="00492041">
        <w:rPr>
          <w:rFonts w:hint="eastAsia"/>
          <w:sz w:val="10"/>
          <w:szCs w:val="10"/>
        </w:rPr>
        <w:t>プロジェクト・那覇</w:t>
      </w:r>
    </w:p>
    <w:p w:rsidR="00FE0C2A" w:rsidRPr="00492041" w:rsidRDefault="00FE0C2A" w:rsidP="00676F31">
      <w:pPr>
        <w:rPr>
          <w:sz w:val="10"/>
          <w:szCs w:val="10"/>
        </w:rPr>
      </w:pPr>
      <w:r w:rsidRPr="00492041">
        <w:rPr>
          <w:rFonts w:hint="eastAsia"/>
          <w:sz w:val="10"/>
          <w:szCs w:val="10"/>
        </w:rPr>
        <w:t>（</w:t>
      </w:r>
      <w:hyperlink r:id="rId52" w:history="1">
        <w:r w:rsidRPr="00492041">
          <w:rPr>
            <w:rStyle w:val="a6"/>
            <w:rFonts w:hint="eastAsia"/>
            <w:sz w:val="10"/>
            <w:szCs w:val="10"/>
          </w:rPr>
          <w:t>http://www.kotsuenkatsuka.jp/think_car/car_cost/index.html</w:t>
        </w:r>
      </w:hyperlink>
      <w:r w:rsidRPr="00492041">
        <w:rPr>
          <w:rFonts w:hint="eastAsia"/>
          <w:sz w:val="10"/>
          <w:szCs w:val="10"/>
        </w:rPr>
        <w:t>）</w:t>
      </w:r>
    </w:p>
    <w:p w:rsidR="00D22590" w:rsidRPr="00492041" w:rsidRDefault="00676F31" w:rsidP="00676F31">
      <w:pPr>
        <w:rPr>
          <w:sz w:val="10"/>
          <w:szCs w:val="10"/>
        </w:rPr>
      </w:pPr>
      <w:r w:rsidRPr="00492041">
        <w:rPr>
          <w:rFonts w:hint="eastAsia"/>
          <w:sz w:val="10"/>
          <w:szCs w:val="10"/>
        </w:rPr>
        <w:t>[</w:t>
      </w:r>
      <w:r w:rsidR="00FE0C2A" w:rsidRPr="00492041">
        <w:rPr>
          <w:sz w:val="10"/>
          <w:szCs w:val="10"/>
        </w:rPr>
        <w:t>33</w:t>
      </w:r>
      <w:r w:rsidRPr="00492041">
        <w:rPr>
          <w:rFonts w:hint="eastAsia"/>
          <w:sz w:val="10"/>
          <w:szCs w:val="10"/>
        </w:rPr>
        <w:t>]</w:t>
      </w:r>
      <w:r w:rsidR="00D22590" w:rsidRPr="00492041">
        <w:rPr>
          <w:rFonts w:hint="eastAsia"/>
          <w:sz w:val="10"/>
          <w:szCs w:val="10"/>
        </w:rPr>
        <w:t>土浦市立小学校適正配置実施計画</w:t>
      </w:r>
      <w:r w:rsidR="00D22590" w:rsidRPr="00492041">
        <w:rPr>
          <w:rFonts w:hint="eastAsia"/>
          <w:sz w:val="10"/>
          <w:szCs w:val="10"/>
        </w:rPr>
        <w:t xml:space="preserve"> </w:t>
      </w:r>
    </w:p>
    <w:p w:rsidR="00D22590" w:rsidRPr="00492041" w:rsidRDefault="00D22590" w:rsidP="00D22590">
      <w:pPr>
        <w:ind w:left="50" w:hangingChars="50" w:hanging="50"/>
        <w:rPr>
          <w:sz w:val="10"/>
          <w:szCs w:val="10"/>
        </w:rPr>
      </w:pPr>
      <w:r w:rsidRPr="00492041">
        <w:rPr>
          <w:sz w:val="10"/>
          <w:szCs w:val="10"/>
        </w:rPr>
        <w:t>(</w:t>
      </w:r>
      <w:hyperlink r:id="rId53" w:history="1">
        <w:r w:rsidRPr="00492041">
          <w:rPr>
            <w:rStyle w:val="a6"/>
            <w:sz w:val="10"/>
            <w:szCs w:val="10"/>
          </w:rPr>
          <w:t>http://www.city.tsuchiura.lg.jp/data/doc/1369012787_doc_40_0.pdf</w:t>
        </w:r>
      </w:hyperlink>
      <w:r w:rsidRPr="00492041">
        <w:rPr>
          <w:sz w:val="10"/>
          <w:szCs w:val="10"/>
        </w:rPr>
        <w:t>)</w:t>
      </w:r>
    </w:p>
    <w:p w:rsidR="00D22590" w:rsidRPr="00492041" w:rsidRDefault="00676F31" w:rsidP="00676F31">
      <w:pPr>
        <w:rPr>
          <w:sz w:val="10"/>
          <w:szCs w:val="10"/>
        </w:rPr>
      </w:pPr>
      <w:r w:rsidRPr="00492041">
        <w:rPr>
          <w:rFonts w:hint="eastAsia"/>
          <w:sz w:val="10"/>
          <w:szCs w:val="10"/>
        </w:rPr>
        <w:t>[</w:t>
      </w:r>
      <w:r w:rsidR="00FE0C2A" w:rsidRPr="00492041">
        <w:rPr>
          <w:sz w:val="10"/>
          <w:szCs w:val="10"/>
        </w:rPr>
        <w:t>34</w:t>
      </w:r>
      <w:r w:rsidRPr="00492041">
        <w:rPr>
          <w:rFonts w:hint="eastAsia"/>
          <w:sz w:val="10"/>
          <w:szCs w:val="10"/>
        </w:rPr>
        <w:t>]</w:t>
      </w:r>
      <w:r w:rsidR="00D22590" w:rsidRPr="00492041">
        <w:rPr>
          <w:rFonts w:hint="eastAsia"/>
          <w:sz w:val="10"/>
          <w:szCs w:val="10"/>
        </w:rPr>
        <w:t>筑波大学新聞　平成</w:t>
      </w:r>
      <w:r w:rsidR="00D22590" w:rsidRPr="00492041">
        <w:rPr>
          <w:rFonts w:hint="eastAsia"/>
          <w:sz w:val="10"/>
          <w:szCs w:val="10"/>
        </w:rPr>
        <w:t>28</w:t>
      </w:r>
      <w:r w:rsidR="00D22590" w:rsidRPr="00492041">
        <w:rPr>
          <w:rFonts w:hint="eastAsia"/>
          <w:sz w:val="10"/>
          <w:szCs w:val="10"/>
        </w:rPr>
        <w:t>年</w:t>
      </w:r>
      <w:r w:rsidR="00D22590" w:rsidRPr="00492041">
        <w:rPr>
          <w:rFonts w:hint="eastAsia"/>
          <w:sz w:val="10"/>
          <w:szCs w:val="10"/>
        </w:rPr>
        <w:t>7</w:t>
      </w:r>
      <w:r w:rsidR="00D22590" w:rsidRPr="00492041">
        <w:rPr>
          <w:rFonts w:hint="eastAsia"/>
          <w:sz w:val="10"/>
          <w:szCs w:val="10"/>
        </w:rPr>
        <w:t>月</w:t>
      </w:r>
      <w:r w:rsidR="00D22590" w:rsidRPr="00492041">
        <w:rPr>
          <w:rFonts w:hint="eastAsia"/>
          <w:sz w:val="10"/>
          <w:szCs w:val="10"/>
        </w:rPr>
        <w:t>11</w:t>
      </w:r>
      <w:r w:rsidR="00D22590" w:rsidRPr="00492041">
        <w:rPr>
          <w:rFonts w:hint="eastAsia"/>
          <w:sz w:val="10"/>
          <w:szCs w:val="10"/>
        </w:rPr>
        <w:t>日発行</w:t>
      </w:r>
    </w:p>
    <w:p w:rsidR="00D22590" w:rsidRPr="00492041" w:rsidRDefault="00D22590" w:rsidP="00D22590">
      <w:pPr>
        <w:ind w:left="50" w:hangingChars="50" w:hanging="50"/>
        <w:rPr>
          <w:sz w:val="10"/>
          <w:szCs w:val="10"/>
        </w:rPr>
      </w:pPr>
      <w:r w:rsidRPr="00492041">
        <w:rPr>
          <w:sz w:val="10"/>
          <w:szCs w:val="10"/>
        </w:rPr>
        <w:t>(</w:t>
      </w:r>
      <w:hyperlink r:id="rId54" w:history="1">
        <w:r w:rsidRPr="00492041">
          <w:rPr>
            <w:rStyle w:val="a6"/>
            <w:sz w:val="10"/>
            <w:szCs w:val="10"/>
          </w:rPr>
          <w:t>http://www.tsukuba.ac.jp/public/newspaper/pdf-pr/329.pdf</w:t>
        </w:r>
      </w:hyperlink>
      <w:r w:rsidRPr="00492041">
        <w:rPr>
          <w:sz w:val="10"/>
          <w:szCs w:val="10"/>
        </w:rPr>
        <w:t>)</w:t>
      </w:r>
    </w:p>
    <w:p w:rsidR="00D22590" w:rsidRPr="00492041" w:rsidRDefault="00676F31" w:rsidP="00676F31">
      <w:pPr>
        <w:rPr>
          <w:sz w:val="10"/>
          <w:szCs w:val="10"/>
        </w:rPr>
      </w:pPr>
      <w:r w:rsidRPr="00492041">
        <w:rPr>
          <w:rFonts w:hint="eastAsia"/>
          <w:sz w:val="10"/>
          <w:szCs w:val="10"/>
        </w:rPr>
        <w:t>[</w:t>
      </w:r>
      <w:r w:rsidR="00FE0C2A" w:rsidRPr="00492041">
        <w:rPr>
          <w:sz w:val="10"/>
          <w:szCs w:val="10"/>
        </w:rPr>
        <w:t>35</w:t>
      </w:r>
      <w:r w:rsidRPr="00492041">
        <w:rPr>
          <w:rFonts w:hint="eastAsia"/>
          <w:sz w:val="10"/>
          <w:szCs w:val="10"/>
        </w:rPr>
        <w:t>]</w:t>
      </w:r>
      <w:r w:rsidR="00D22590" w:rsidRPr="00492041">
        <w:rPr>
          <w:rFonts w:hint="eastAsia"/>
          <w:sz w:val="10"/>
          <w:szCs w:val="10"/>
        </w:rPr>
        <w:t>内閣府　平成</w:t>
      </w:r>
      <w:r w:rsidR="00D22590" w:rsidRPr="00492041">
        <w:rPr>
          <w:rFonts w:hint="eastAsia"/>
          <w:sz w:val="10"/>
          <w:szCs w:val="10"/>
        </w:rPr>
        <w:t>28</w:t>
      </w:r>
      <w:r w:rsidR="00D22590" w:rsidRPr="00492041">
        <w:rPr>
          <w:rFonts w:hint="eastAsia"/>
          <w:sz w:val="10"/>
          <w:szCs w:val="10"/>
        </w:rPr>
        <w:t>年度版交通安全白書</w:t>
      </w:r>
    </w:p>
    <w:p w:rsidR="00D22590" w:rsidRPr="00492041" w:rsidRDefault="00D22590" w:rsidP="00D22590">
      <w:pPr>
        <w:ind w:left="50" w:hangingChars="50" w:hanging="50"/>
        <w:rPr>
          <w:sz w:val="10"/>
          <w:szCs w:val="10"/>
        </w:rPr>
      </w:pPr>
      <w:r w:rsidRPr="00492041">
        <w:rPr>
          <w:sz w:val="10"/>
          <w:szCs w:val="10"/>
        </w:rPr>
        <w:t>(</w:t>
      </w:r>
      <w:hyperlink r:id="rId55" w:history="1">
        <w:r w:rsidRPr="00492041">
          <w:rPr>
            <w:rStyle w:val="a6"/>
            <w:sz w:val="10"/>
            <w:szCs w:val="10"/>
          </w:rPr>
          <w:t>http://www8.cao.go.jp/koutu/taisaku/h28kou_haku/index_zenbun_pdf.html</w:t>
        </w:r>
      </w:hyperlink>
      <w:r w:rsidRPr="00492041">
        <w:rPr>
          <w:sz w:val="10"/>
          <w:szCs w:val="10"/>
        </w:rPr>
        <w:t>)</w:t>
      </w:r>
    </w:p>
    <w:p w:rsidR="00D22590" w:rsidRPr="00492041" w:rsidRDefault="00676F31" w:rsidP="00676F31">
      <w:pPr>
        <w:rPr>
          <w:sz w:val="10"/>
          <w:szCs w:val="10"/>
        </w:rPr>
      </w:pPr>
      <w:r w:rsidRPr="00492041">
        <w:rPr>
          <w:rFonts w:hint="eastAsia"/>
          <w:sz w:val="10"/>
          <w:szCs w:val="10"/>
        </w:rPr>
        <w:t>[</w:t>
      </w:r>
      <w:r w:rsidR="00FE0C2A" w:rsidRPr="00492041">
        <w:rPr>
          <w:sz w:val="10"/>
          <w:szCs w:val="10"/>
        </w:rPr>
        <w:t>36</w:t>
      </w:r>
      <w:r w:rsidRPr="00492041">
        <w:rPr>
          <w:rFonts w:hint="eastAsia"/>
          <w:sz w:val="10"/>
          <w:szCs w:val="10"/>
        </w:rPr>
        <w:t>]</w:t>
      </w:r>
      <w:r w:rsidR="00D22590" w:rsidRPr="00492041">
        <w:rPr>
          <w:rFonts w:hint="eastAsia"/>
          <w:sz w:val="10"/>
          <w:szCs w:val="10"/>
        </w:rPr>
        <w:t>国土交通省白書</w:t>
      </w:r>
      <w:r w:rsidR="00D22590" w:rsidRPr="00492041">
        <w:rPr>
          <w:rFonts w:hint="eastAsia"/>
          <w:sz w:val="10"/>
          <w:szCs w:val="10"/>
        </w:rPr>
        <w:t>2013</w:t>
      </w:r>
    </w:p>
    <w:p w:rsidR="00D22590" w:rsidRPr="00492041" w:rsidRDefault="00D22590" w:rsidP="00D22590">
      <w:pPr>
        <w:ind w:left="50" w:hangingChars="50" w:hanging="50"/>
        <w:rPr>
          <w:sz w:val="10"/>
          <w:szCs w:val="10"/>
        </w:rPr>
      </w:pPr>
      <w:r w:rsidRPr="00492041">
        <w:rPr>
          <w:sz w:val="10"/>
          <w:szCs w:val="10"/>
        </w:rPr>
        <w:t>(</w:t>
      </w:r>
      <w:hyperlink r:id="rId56" w:history="1">
        <w:r w:rsidRPr="00492041">
          <w:rPr>
            <w:rStyle w:val="a6"/>
            <w:sz w:val="10"/>
            <w:szCs w:val="10"/>
          </w:rPr>
          <w:t>http://www.mlit.go.jp/hakusyo/mlit/h24/hakusho/h25/</w:t>
        </w:r>
      </w:hyperlink>
      <w:r w:rsidRPr="00492041">
        <w:rPr>
          <w:sz w:val="10"/>
          <w:szCs w:val="10"/>
        </w:rPr>
        <w:t>)</w:t>
      </w:r>
    </w:p>
    <w:p w:rsidR="00D22590" w:rsidRPr="00492041" w:rsidRDefault="00676F31" w:rsidP="00676F31">
      <w:pPr>
        <w:rPr>
          <w:sz w:val="10"/>
          <w:szCs w:val="10"/>
        </w:rPr>
      </w:pPr>
      <w:r w:rsidRPr="00492041">
        <w:rPr>
          <w:sz w:val="10"/>
          <w:szCs w:val="10"/>
        </w:rPr>
        <w:t>[</w:t>
      </w:r>
      <w:r w:rsidR="00FE0C2A" w:rsidRPr="00492041">
        <w:rPr>
          <w:sz w:val="10"/>
          <w:szCs w:val="10"/>
        </w:rPr>
        <w:t>37</w:t>
      </w:r>
      <w:r w:rsidRPr="00492041">
        <w:rPr>
          <w:sz w:val="10"/>
          <w:szCs w:val="10"/>
        </w:rPr>
        <w:t>]</w:t>
      </w:r>
      <w:r w:rsidR="00D22590" w:rsidRPr="00492041">
        <w:rPr>
          <w:rFonts w:hint="eastAsia"/>
          <w:sz w:val="10"/>
          <w:szCs w:val="10"/>
        </w:rPr>
        <w:t>JA</w:t>
      </w:r>
      <w:r w:rsidR="00D22590" w:rsidRPr="00492041">
        <w:rPr>
          <w:rFonts w:hint="eastAsia"/>
          <w:sz w:val="10"/>
          <w:szCs w:val="10"/>
        </w:rPr>
        <w:t>土浦公式ホームページ</w:t>
      </w:r>
    </w:p>
    <w:p w:rsidR="00D22590" w:rsidRPr="00492041" w:rsidRDefault="00D22590" w:rsidP="00D22590">
      <w:pPr>
        <w:ind w:left="50" w:hangingChars="50" w:hanging="50"/>
        <w:rPr>
          <w:sz w:val="10"/>
          <w:szCs w:val="10"/>
        </w:rPr>
      </w:pPr>
      <w:r w:rsidRPr="00492041">
        <w:rPr>
          <w:sz w:val="10"/>
          <w:szCs w:val="10"/>
        </w:rPr>
        <w:t>(</w:t>
      </w:r>
      <w:hyperlink r:id="rId57" w:history="1">
        <w:r w:rsidRPr="00492041">
          <w:rPr>
            <w:rStyle w:val="a6"/>
            <w:sz w:val="10"/>
            <w:szCs w:val="10"/>
          </w:rPr>
          <w:t>http://www.ja-tsuchiura.com/</w:t>
        </w:r>
      </w:hyperlink>
      <w:r w:rsidRPr="00492041">
        <w:rPr>
          <w:sz w:val="10"/>
          <w:szCs w:val="10"/>
        </w:rPr>
        <w:t>)</w:t>
      </w:r>
    </w:p>
    <w:p w:rsidR="00D22590" w:rsidRPr="00492041" w:rsidRDefault="00676F31" w:rsidP="00676F31">
      <w:pPr>
        <w:rPr>
          <w:sz w:val="10"/>
          <w:szCs w:val="10"/>
        </w:rPr>
      </w:pPr>
      <w:r w:rsidRPr="00492041">
        <w:rPr>
          <w:rFonts w:hint="eastAsia"/>
          <w:sz w:val="10"/>
          <w:szCs w:val="10"/>
        </w:rPr>
        <w:t>[</w:t>
      </w:r>
      <w:r w:rsidR="00FE0C2A" w:rsidRPr="00492041">
        <w:rPr>
          <w:sz w:val="10"/>
          <w:szCs w:val="10"/>
        </w:rPr>
        <w:t>38</w:t>
      </w:r>
      <w:r w:rsidRPr="00492041">
        <w:rPr>
          <w:rFonts w:hint="eastAsia"/>
          <w:sz w:val="10"/>
          <w:szCs w:val="10"/>
        </w:rPr>
        <w:t>]</w:t>
      </w:r>
      <w:r w:rsidR="00D22590" w:rsidRPr="00492041">
        <w:rPr>
          <w:rFonts w:hint="eastAsia"/>
          <w:sz w:val="10"/>
          <w:szCs w:val="10"/>
        </w:rPr>
        <w:t>農林水産省『農林業センサス』</w:t>
      </w:r>
    </w:p>
    <w:p w:rsidR="00D22590" w:rsidRPr="00492041" w:rsidRDefault="00D22590" w:rsidP="00D22590">
      <w:pPr>
        <w:rPr>
          <w:sz w:val="10"/>
          <w:szCs w:val="10"/>
        </w:rPr>
      </w:pPr>
      <w:r w:rsidRPr="00492041">
        <w:rPr>
          <w:rFonts w:hint="eastAsia"/>
          <w:sz w:val="10"/>
          <w:szCs w:val="10"/>
        </w:rPr>
        <w:t>（</w:t>
      </w:r>
      <w:hyperlink r:id="rId58" w:history="1">
        <w:r w:rsidRPr="00492041">
          <w:rPr>
            <w:rStyle w:val="a6"/>
            <w:rFonts w:hint="eastAsia"/>
            <w:sz w:val="10"/>
            <w:szCs w:val="10"/>
          </w:rPr>
          <w:t>https://www.pref.ibaraki.jp/kikaku/tokei/fukyu/tokei/betsu/norin/nocen2015/index.html</w:t>
        </w:r>
      </w:hyperlink>
      <w:r w:rsidRPr="00492041">
        <w:rPr>
          <w:rFonts w:hint="eastAsia"/>
          <w:sz w:val="10"/>
          <w:szCs w:val="10"/>
        </w:rPr>
        <w:t>）</w:t>
      </w:r>
    </w:p>
    <w:p w:rsidR="00676F31" w:rsidRPr="00492041" w:rsidRDefault="00676F31" w:rsidP="00676F31">
      <w:pPr>
        <w:rPr>
          <w:sz w:val="10"/>
          <w:szCs w:val="10"/>
        </w:rPr>
      </w:pPr>
      <w:r w:rsidRPr="00492041">
        <w:rPr>
          <w:rFonts w:hint="eastAsia"/>
          <w:sz w:val="10"/>
          <w:szCs w:val="10"/>
        </w:rPr>
        <w:t>[</w:t>
      </w:r>
      <w:r w:rsidR="00FE0C2A" w:rsidRPr="00492041">
        <w:rPr>
          <w:sz w:val="10"/>
          <w:szCs w:val="10"/>
        </w:rPr>
        <w:t>39</w:t>
      </w:r>
      <w:r w:rsidRPr="00492041">
        <w:rPr>
          <w:rFonts w:hint="eastAsia"/>
          <w:sz w:val="10"/>
          <w:szCs w:val="10"/>
        </w:rPr>
        <w:t>]</w:t>
      </w:r>
      <w:r w:rsidRPr="00492041">
        <w:rPr>
          <w:rFonts w:hint="eastAsia"/>
          <w:sz w:val="10"/>
          <w:szCs w:val="10"/>
        </w:rPr>
        <w:t>いばらきデジタルマップ「市町村犯罪マップ」</w:t>
      </w:r>
    </w:p>
    <w:p w:rsidR="00FE0C2A" w:rsidRPr="00492041" w:rsidRDefault="00676F31" w:rsidP="00FE0C2A">
      <w:pPr>
        <w:ind w:left="50" w:hangingChars="50" w:hanging="50"/>
        <w:rPr>
          <w:sz w:val="10"/>
          <w:szCs w:val="10"/>
        </w:rPr>
      </w:pPr>
      <w:r w:rsidRPr="00492041">
        <w:rPr>
          <w:rFonts w:hint="eastAsia"/>
          <w:sz w:val="10"/>
          <w:szCs w:val="10"/>
        </w:rPr>
        <w:t>（</w:t>
      </w:r>
      <w:hyperlink r:id="rId59" w:history="1">
        <w:r w:rsidR="00FE0C2A" w:rsidRPr="00492041">
          <w:rPr>
            <w:rStyle w:val="a6"/>
            <w:rFonts w:hint="eastAsia"/>
            <w:sz w:val="10"/>
            <w:szCs w:val="10"/>
          </w:rPr>
          <w:t>http://www2.wagmap.jp/ibaraki/top/select.asp?dtp=62</w:t>
        </w:r>
      </w:hyperlink>
      <w:r w:rsidRPr="00492041">
        <w:rPr>
          <w:rFonts w:hint="eastAsia"/>
          <w:sz w:val="10"/>
          <w:szCs w:val="10"/>
        </w:rPr>
        <w:t>）</w:t>
      </w:r>
    </w:p>
    <w:p w:rsidR="00492041" w:rsidRPr="00492041" w:rsidRDefault="00676F31" w:rsidP="00492041">
      <w:pPr>
        <w:rPr>
          <w:sz w:val="10"/>
          <w:szCs w:val="10"/>
        </w:rPr>
      </w:pPr>
      <w:r w:rsidRPr="00492041">
        <w:rPr>
          <w:rFonts w:hint="eastAsia"/>
          <w:sz w:val="10"/>
          <w:szCs w:val="10"/>
        </w:rPr>
        <w:t>[</w:t>
      </w:r>
      <w:r w:rsidR="00FE0C2A" w:rsidRPr="00492041">
        <w:rPr>
          <w:sz w:val="10"/>
          <w:szCs w:val="10"/>
        </w:rPr>
        <w:t>40</w:t>
      </w:r>
      <w:r w:rsidRPr="00492041">
        <w:rPr>
          <w:rFonts w:hint="eastAsia"/>
          <w:sz w:val="10"/>
          <w:szCs w:val="10"/>
        </w:rPr>
        <w:t>]</w:t>
      </w:r>
      <w:r w:rsidR="00492041" w:rsidRPr="00492041">
        <w:rPr>
          <w:rFonts w:hint="eastAsia"/>
          <w:sz w:val="10"/>
          <w:szCs w:val="10"/>
        </w:rPr>
        <w:t>宮崎コミュニティガーデン</w:t>
      </w:r>
      <w:r w:rsidR="00492041" w:rsidRPr="00492041">
        <w:rPr>
          <w:rFonts w:hint="eastAsia"/>
          <w:sz w:val="10"/>
          <w:szCs w:val="10"/>
        </w:rPr>
        <w:t>HP</w:t>
      </w:r>
    </w:p>
    <w:p w:rsidR="00FE0C2A" w:rsidRPr="00492041" w:rsidRDefault="00492041" w:rsidP="00492041">
      <w:pPr>
        <w:rPr>
          <w:sz w:val="10"/>
          <w:szCs w:val="10"/>
        </w:rPr>
      </w:pPr>
      <w:r w:rsidRPr="00492041">
        <w:rPr>
          <w:rFonts w:hint="eastAsia"/>
          <w:sz w:val="10"/>
          <w:szCs w:val="10"/>
        </w:rPr>
        <w:t>（</w:t>
      </w:r>
      <w:hyperlink r:id="rId60" w:history="1">
        <w:r w:rsidRPr="00492041">
          <w:rPr>
            <w:rStyle w:val="a6"/>
            <w:sz w:val="10"/>
            <w:szCs w:val="10"/>
          </w:rPr>
          <w:t>http://park.geocities.jp/miyacomini/</w:t>
        </w:r>
      </w:hyperlink>
      <w:r w:rsidRPr="00492041">
        <w:rPr>
          <w:rFonts w:hint="eastAsia"/>
          <w:sz w:val="10"/>
          <w:szCs w:val="10"/>
        </w:rPr>
        <w:t>）</w:t>
      </w:r>
    </w:p>
    <w:sectPr w:rsidR="00FE0C2A" w:rsidRPr="00492041" w:rsidSect="008067DD">
      <w:type w:val="continuous"/>
      <w:pgSz w:w="11907" w:h="16839" w:code="9"/>
      <w:pgMar w:top="720" w:right="720" w:bottom="720" w:left="720" w:header="851" w:footer="340" w:gutter="0"/>
      <w:cols w:num="2" w:space="480"/>
      <w:docGrid w:linePitch="400" w:charSpace="5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A8F" w:rsidRDefault="00AF5A8F" w:rsidP="000A4CE0">
      <w:r>
        <w:separator/>
      </w:r>
    </w:p>
  </w:endnote>
  <w:endnote w:type="continuationSeparator" w:id="0">
    <w:p w:rsidR="00AF5A8F" w:rsidRDefault="00AF5A8F" w:rsidP="000A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8F" w:rsidRDefault="00AF5A8F" w:rsidP="00AF5A8F">
    <w:pPr>
      <w:pStyle w:val="a3"/>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F5A8F" w:rsidRDefault="00AF5A8F" w:rsidP="00AF5A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8F" w:rsidRPr="00355324" w:rsidRDefault="00AF5A8F" w:rsidP="000A4CE0">
    <w:pPr>
      <w:pStyle w:val="a3"/>
      <w:ind w:right="360"/>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A8F" w:rsidRDefault="00AF5A8F" w:rsidP="000A4CE0">
      <w:r>
        <w:separator/>
      </w:r>
    </w:p>
  </w:footnote>
  <w:footnote w:type="continuationSeparator" w:id="0">
    <w:p w:rsidR="00AF5A8F" w:rsidRDefault="00AF5A8F" w:rsidP="000A4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1BC7"/>
    <w:multiLevelType w:val="hybridMultilevel"/>
    <w:tmpl w:val="C88E7BD4"/>
    <w:lvl w:ilvl="0" w:tplc="E46A4FF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FE2A60"/>
    <w:multiLevelType w:val="hybridMultilevel"/>
    <w:tmpl w:val="BAEA3AE4"/>
    <w:lvl w:ilvl="0" w:tplc="E46A4FF0">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D7C4DD1"/>
    <w:multiLevelType w:val="hybridMultilevel"/>
    <w:tmpl w:val="065C45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926DE4"/>
    <w:multiLevelType w:val="hybridMultilevel"/>
    <w:tmpl w:val="120A492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F004C0"/>
    <w:multiLevelType w:val="hybridMultilevel"/>
    <w:tmpl w:val="EABCDD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7220410"/>
    <w:multiLevelType w:val="hybridMultilevel"/>
    <w:tmpl w:val="29F6368E"/>
    <w:lvl w:ilvl="0" w:tplc="9918CF1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589C2504"/>
    <w:multiLevelType w:val="hybridMultilevel"/>
    <w:tmpl w:val="9238D49E"/>
    <w:lvl w:ilvl="0" w:tplc="C496658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7142355D"/>
    <w:multiLevelType w:val="hybridMultilevel"/>
    <w:tmpl w:val="53F2FEAA"/>
    <w:lvl w:ilvl="0" w:tplc="15A603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2057B67"/>
    <w:multiLevelType w:val="hybridMultilevel"/>
    <w:tmpl w:val="F80EBB8E"/>
    <w:lvl w:ilvl="0" w:tplc="E2AC8550">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78B4673E"/>
    <w:multiLevelType w:val="hybridMultilevel"/>
    <w:tmpl w:val="97866B66"/>
    <w:lvl w:ilvl="0" w:tplc="1B2E0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BF527CD"/>
    <w:multiLevelType w:val="hybridMultilevel"/>
    <w:tmpl w:val="88B05DD0"/>
    <w:lvl w:ilvl="0" w:tplc="1D080B72">
      <w:start w:val="1"/>
      <w:numFmt w:val="decimalEnclosedCircle"/>
      <w:lvlText w:val="%1"/>
      <w:lvlJc w:val="left"/>
      <w:pPr>
        <w:ind w:left="360" w:hanging="36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7"/>
  </w:num>
  <w:num w:numId="2">
    <w:abstractNumId w:val="1"/>
  </w:num>
  <w:num w:numId="3">
    <w:abstractNumId w:val="6"/>
  </w:num>
  <w:num w:numId="4">
    <w:abstractNumId w:val="0"/>
  </w:num>
  <w:num w:numId="5">
    <w:abstractNumId w:val="2"/>
  </w:num>
  <w:num w:numId="6">
    <w:abstractNumId w:val="8"/>
  </w:num>
  <w:num w:numId="7">
    <w:abstractNumId w:val="10"/>
  </w:num>
  <w:num w:numId="8">
    <w:abstractNumId w:val="3"/>
  </w:num>
  <w:num w:numId="9">
    <w:abstractNumId w:val="4"/>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038"/>
    <w:rsid w:val="00017E38"/>
    <w:rsid w:val="00055862"/>
    <w:rsid w:val="0006761E"/>
    <w:rsid w:val="00097E5A"/>
    <w:rsid w:val="000A0AAA"/>
    <w:rsid w:val="000A4CE0"/>
    <w:rsid w:val="000E78E2"/>
    <w:rsid w:val="00105F25"/>
    <w:rsid w:val="00114C7F"/>
    <w:rsid w:val="001309E0"/>
    <w:rsid w:val="00150EF6"/>
    <w:rsid w:val="00162713"/>
    <w:rsid w:val="001A7DE2"/>
    <w:rsid w:val="001B534A"/>
    <w:rsid w:val="001E1AB3"/>
    <w:rsid w:val="0020385E"/>
    <w:rsid w:val="002171B5"/>
    <w:rsid w:val="00292174"/>
    <w:rsid w:val="0029737B"/>
    <w:rsid w:val="002A5060"/>
    <w:rsid w:val="002E6DE7"/>
    <w:rsid w:val="00314273"/>
    <w:rsid w:val="0032209B"/>
    <w:rsid w:val="0037153E"/>
    <w:rsid w:val="003B4667"/>
    <w:rsid w:val="003C4809"/>
    <w:rsid w:val="003E28DC"/>
    <w:rsid w:val="0042253F"/>
    <w:rsid w:val="00430BCA"/>
    <w:rsid w:val="00467155"/>
    <w:rsid w:val="00492041"/>
    <w:rsid w:val="004921DB"/>
    <w:rsid w:val="00495481"/>
    <w:rsid w:val="00495D51"/>
    <w:rsid w:val="004C4BF5"/>
    <w:rsid w:val="004D6E8D"/>
    <w:rsid w:val="004F280D"/>
    <w:rsid w:val="00516936"/>
    <w:rsid w:val="00552ED5"/>
    <w:rsid w:val="00567B82"/>
    <w:rsid w:val="0057274F"/>
    <w:rsid w:val="005C2A6F"/>
    <w:rsid w:val="006126C6"/>
    <w:rsid w:val="0061495A"/>
    <w:rsid w:val="00635A26"/>
    <w:rsid w:val="00643B55"/>
    <w:rsid w:val="0064792C"/>
    <w:rsid w:val="00652F54"/>
    <w:rsid w:val="00653BB1"/>
    <w:rsid w:val="006576D0"/>
    <w:rsid w:val="00665427"/>
    <w:rsid w:val="00674096"/>
    <w:rsid w:val="00676F31"/>
    <w:rsid w:val="006A7879"/>
    <w:rsid w:val="006C2194"/>
    <w:rsid w:val="006C3424"/>
    <w:rsid w:val="006C6DE9"/>
    <w:rsid w:val="007177E8"/>
    <w:rsid w:val="00723970"/>
    <w:rsid w:val="00740BCC"/>
    <w:rsid w:val="007462D9"/>
    <w:rsid w:val="0075333C"/>
    <w:rsid w:val="007673CC"/>
    <w:rsid w:val="0078266C"/>
    <w:rsid w:val="007922C7"/>
    <w:rsid w:val="007A5A62"/>
    <w:rsid w:val="007A5F48"/>
    <w:rsid w:val="007A6E09"/>
    <w:rsid w:val="007C5BF1"/>
    <w:rsid w:val="007D1038"/>
    <w:rsid w:val="007F1F02"/>
    <w:rsid w:val="008067DD"/>
    <w:rsid w:val="00814F73"/>
    <w:rsid w:val="008341AB"/>
    <w:rsid w:val="0084478A"/>
    <w:rsid w:val="00855979"/>
    <w:rsid w:val="00867537"/>
    <w:rsid w:val="008808CD"/>
    <w:rsid w:val="008A46FC"/>
    <w:rsid w:val="008A7800"/>
    <w:rsid w:val="008E5746"/>
    <w:rsid w:val="00906739"/>
    <w:rsid w:val="00915FA0"/>
    <w:rsid w:val="009531B3"/>
    <w:rsid w:val="00985C5C"/>
    <w:rsid w:val="00987916"/>
    <w:rsid w:val="009B2A2C"/>
    <w:rsid w:val="009C2ACD"/>
    <w:rsid w:val="009D3D0A"/>
    <w:rsid w:val="00A05FAD"/>
    <w:rsid w:val="00A25EDC"/>
    <w:rsid w:val="00A44FA5"/>
    <w:rsid w:val="00A53382"/>
    <w:rsid w:val="00A62522"/>
    <w:rsid w:val="00A96510"/>
    <w:rsid w:val="00AB4A15"/>
    <w:rsid w:val="00AB7516"/>
    <w:rsid w:val="00AB7DA7"/>
    <w:rsid w:val="00AC71EE"/>
    <w:rsid w:val="00AC762C"/>
    <w:rsid w:val="00AE60B7"/>
    <w:rsid w:val="00AF5A8F"/>
    <w:rsid w:val="00B25BE6"/>
    <w:rsid w:val="00B25D2E"/>
    <w:rsid w:val="00B44D0B"/>
    <w:rsid w:val="00B53765"/>
    <w:rsid w:val="00B656FF"/>
    <w:rsid w:val="00B7551C"/>
    <w:rsid w:val="00B872BA"/>
    <w:rsid w:val="00BB21A0"/>
    <w:rsid w:val="00BB791F"/>
    <w:rsid w:val="00BD5746"/>
    <w:rsid w:val="00BF3718"/>
    <w:rsid w:val="00BF3C47"/>
    <w:rsid w:val="00C10852"/>
    <w:rsid w:val="00C13699"/>
    <w:rsid w:val="00C32190"/>
    <w:rsid w:val="00C421A3"/>
    <w:rsid w:val="00C52F8D"/>
    <w:rsid w:val="00C53ADA"/>
    <w:rsid w:val="00C71253"/>
    <w:rsid w:val="00C939B1"/>
    <w:rsid w:val="00C96E12"/>
    <w:rsid w:val="00CE778D"/>
    <w:rsid w:val="00D01DE1"/>
    <w:rsid w:val="00D22590"/>
    <w:rsid w:val="00D23AB0"/>
    <w:rsid w:val="00D24C2C"/>
    <w:rsid w:val="00D34AE2"/>
    <w:rsid w:val="00D4277E"/>
    <w:rsid w:val="00D67A49"/>
    <w:rsid w:val="00D7211B"/>
    <w:rsid w:val="00D77CCA"/>
    <w:rsid w:val="00D91E20"/>
    <w:rsid w:val="00DA0286"/>
    <w:rsid w:val="00DC5645"/>
    <w:rsid w:val="00DC7C96"/>
    <w:rsid w:val="00E027A9"/>
    <w:rsid w:val="00E338A1"/>
    <w:rsid w:val="00E756D3"/>
    <w:rsid w:val="00E86F01"/>
    <w:rsid w:val="00EA08D2"/>
    <w:rsid w:val="00EA4648"/>
    <w:rsid w:val="00EB5532"/>
    <w:rsid w:val="00EC1343"/>
    <w:rsid w:val="00EC73FC"/>
    <w:rsid w:val="00EF6789"/>
    <w:rsid w:val="00F15613"/>
    <w:rsid w:val="00F57D97"/>
    <w:rsid w:val="00F63269"/>
    <w:rsid w:val="00FE0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docId w15:val="{05035A5A-F1C5-4666-A0B6-9BD6A8E2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038"/>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D1038"/>
    <w:pPr>
      <w:widowControl/>
      <w:spacing w:before="100" w:beforeAutospacing="1" w:after="100" w:afterAutospacing="1"/>
      <w:jc w:val="left"/>
    </w:pPr>
    <w:rPr>
      <w:rFonts w:ascii="Times" w:hAnsi="Times" w:cs="Times New Roman"/>
      <w:kern w:val="0"/>
      <w:sz w:val="20"/>
      <w:szCs w:val="20"/>
    </w:rPr>
  </w:style>
  <w:style w:type="paragraph" w:styleId="a3">
    <w:name w:val="footer"/>
    <w:basedOn w:val="a"/>
    <w:link w:val="a4"/>
    <w:uiPriority w:val="99"/>
    <w:unhideWhenUsed/>
    <w:rsid w:val="007D1038"/>
    <w:pPr>
      <w:tabs>
        <w:tab w:val="center" w:pos="4252"/>
        <w:tab w:val="right" w:pos="8504"/>
      </w:tabs>
      <w:snapToGrid w:val="0"/>
    </w:pPr>
    <w:rPr>
      <w:rFonts w:asciiTheme="minorHAnsi" w:hAnsiTheme="minorHAnsi"/>
      <w:sz w:val="24"/>
      <w:szCs w:val="24"/>
    </w:rPr>
  </w:style>
  <w:style w:type="character" w:customStyle="1" w:styleId="a4">
    <w:name w:val="フッター (文字)"/>
    <w:basedOn w:val="a0"/>
    <w:link w:val="a3"/>
    <w:uiPriority w:val="99"/>
    <w:rsid w:val="007D1038"/>
    <w:rPr>
      <w:sz w:val="24"/>
      <w:szCs w:val="24"/>
    </w:rPr>
  </w:style>
  <w:style w:type="paragraph" w:styleId="a5">
    <w:name w:val="List Paragraph"/>
    <w:basedOn w:val="a"/>
    <w:uiPriority w:val="34"/>
    <w:qFormat/>
    <w:rsid w:val="007D1038"/>
    <w:pPr>
      <w:ind w:leftChars="400" w:left="840"/>
    </w:pPr>
    <w:rPr>
      <w:rFonts w:asciiTheme="minorHAnsi" w:hAnsiTheme="minorHAnsi"/>
      <w:sz w:val="24"/>
      <w:szCs w:val="24"/>
    </w:rPr>
  </w:style>
  <w:style w:type="character" w:styleId="a6">
    <w:name w:val="Hyperlink"/>
    <w:basedOn w:val="a0"/>
    <w:uiPriority w:val="99"/>
    <w:unhideWhenUsed/>
    <w:rsid w:val="007D1038"/>
    <w:rPr>
      <w:color w:val="0563C1" w:themeColor="hyperlink"/>
      <w:u w:val="single"/>
    </w:rPr>
  </w:style>
  <w:style w:type="character" w:styleId="a7">
    <w:name w:val="annotation reference"/>
    <w:basedOn w:val="a0"/>
    <w:uiPriority w:val="99"/>
    <w:semiHidden/>
    <w:unhideWhenUsed/>
    <w:rsid w:val="007D1038"/>
    <w:rPr>
      <w:sz w:val="18"/>
      <w:szCs w:val="18"/>
    </w:rPr>
  </w:style>
  <w:style w:type="paragraph" w:styleId="a8">
    <w:name w:val="annotation text"/>
    <w:basedOn w:val="a"/>
    <w:link w:val="a9"/>
    <w:uiPriority w:val="99"/>
    <w:semiHidden/>
    <w:unhideWhenUsed/>
    <w:rsid w:val="007D1038"/>
    <w:pPr>
      <w:jc w:val="left"/>
    </w:pPr>
    <w:rPr>
      <w:rFonts w:asciiTheme="minorHAnsi" w:hAnsiTheme="minorHAnsi"/>
      <w:sz w:val="24"/>
      <w:szCs w:val="24"/>
    </w:rPr>
  </w:style>
  <w:style w:type="character" w:customStyle="1" w:styleId="a9">
    <w:name w:val="コメント文字列 (文字)"/>
    <w:basedOn w:val="a0"/>
    <w:link w:val="a8"/>
    <w:uiPriority w:val="99"/>
    <w:semiHidden/>
    <w:rsid w:val="007D1038"/>
    <w:rPr>
      <w:sz w:val="24"/>
      <w:szCs w:val="24"/>
    </w:rPr>
  </w:style>
  <w:style w:type="character" w:styleId="aa">
    <w:name w:val="page number"/>
    <w:basedOn w:val="a0"/>
    <w:uiPriority w:val="99"/>
    <w:semiHidden/>
    <w:unhideWhenUsed/>
    <w:rsid w:val="007D1038"/>
  </w:style>
  <w:style w:type="table" w:styleId="ab">
    <w:name w:val="Table Grid"/>
    <w:basedOn w:val="a1"/>
    <w:uiPriority w:val="59"/>
    <w:rsid w:val="007D103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D103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D1038"/>
    <w:rPr>
      <w:rFonts w:asciiTheme="majorHAnsi" w:eastAsiaTheme="majorEastAsia" w:hAnsiTheme="majorHAnsi" w:cstheme="majorBidi"/>
      <w:sz w:val="18"/>
      <w:szCs w:val="18"/>
    </w:rPr>
  </w:style>
  <w:style w:type="paragraph" w:styleId="ae">
    <w:name w:val="annotation subject"/>
    <w:basedOn w:val="a8"/>
    <w:next w:val="a8"/>
    <w:link w:val="af"/>
    <w:uiPriority w:val="99"/>
    <w:semiHidden/>
    <w:unhideWhenUsed/>
    <w:rsid w:val="007D1038"/>
    <w:rPr>
      <w:rFonts w:ascii="Times New Roman" w:hAnsi="Times New Roman"/>
      <w:b/>
      <w:bCs/>
      <w:sz w:val="21"/>
      <w:szCs w:val="22"/>
    </w:rPr>
  </w:style>
  <w:style w:type="character" w:customStyle="1" w:styleId="af">
    <w:name w:val="コメント内容 (文字)"/>
    <w:basedOn w:val="a9"/>
    <w:link w:val="ae"/>
    <w:uiPriority w:val="99"/>
    <w:semiHidden/>
    <w:rsid w:val="007D1038"/>
    <w:rPr>
      <w:rFonts w:ascii="Times New Roman" w:hAnsi="Times New Roman"/>
      <w:b/>
      <w:bCs/>
      <w:sz w:val="24"/>
      <w:szCs w:val="24"/>
    </w:rPr>
  </w:style>
  <w:style w:type="paragraph" w:styleId="af0">
    <w:name w:val="header"/>
    <w:basedOn w:val="a"/>
    <w:link w:val="af1"/>
    <w:uiPriority w:val="99"/>
    <w:unhideWhenUsed/>
    <w:rsid w:val="000A4CE0"/>
    <w:pPr>
      <w:tabs>
        <w:tab w:val="center" w:pos="4252"/>
        <w:tab w:val="right" w:pos="8504"/>
      </w:tabs>
      <w:snapToGrid w:val="0"/>
    </w:pPr>
  </w:style>
  <w:style w:type="character" w:customStyle="1" w:styleId="af1">
    <w:name w:val="ヘッダー (文字)"/>
    <w:basedOn w:val="a0"/>
    <w:link w:val="af0"/>
    <w:uiPriority w:val="99"/>
    <w:rsid w:val="000A4CE0"/>
    <w:rPr>
      <w:rFonts w:ascii="Times New Roman" w:hAnsi="Times New Roman"/>
    </w:rPr>
  </w:style>
  <w:style w:type="paragraph" w:styleId="af2">
    <w:name w:val="No Spacing"/>
    <w:uiPriority w:val="1"/>
    <w:qFormat/>
    <w:rsid w:val="00635A26"/>
    <w:pPr>
      <w:widowControl w:val="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59889">
      <w:bodyDiv w:val="1"/>
      <w:marLeft w:val="0"/>
      <w:marRight w:val="0"/>
      <w:marTop w:val="0"/>
      <w:marBottom w:val="0"/>
      <w:divBdr>
        <w:top w:val="none" w:sz="0" w:space="0" w:color="auto"/>
        <w:left w:val="none" w:sz="0" w:space="0" w:color="auto"/>
        <w:bottom w:val="none" w:sz="0" w:space="0" w:color="auto"/>
        <w:right w:val="none" w:sz="0" w:space="0" w:color="auto"/>
      </w:divBdr>
    </w:div>
    <w:div w:id="1721051802">
      <w:bodyDiv w:val="1"/>
      <w:marLeft w:val="0"/>
      <w:marRight w:val="0"/>
      <w:marTop w:val="0"/>
      <w:marBottom w:val="0"/>
      <w:divBdr>
        <w:top w:val="none" w:sz="0" w:space="0" w:color="auto"/>
        <w:left w:val="none" w:sz="0" w:space="0" w:color="auto"/>
        <w:bottom w:val="none" w:sz="0" w:space="0" w:color="auto"/>
        <w:right w:val="none" w:sz="0" w:space="0" w:color="auto"/>
      </w:divBdr>
    </w:div>
    <w:div w:id="209015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ity.tsuchiura.lg.jp/page/page008782.html" TargetMode="External"/><Relationship Id="rId39" Type="http://schemas.openxmlformats.org/officeDocument/2006/relationships/hyperlink" Target="https://www.nmri.go.jp/main/publications/paper/pdf/2A/05/00/PNM2A050026-00.pdf" TargetMode="External"/><Relationship Id="rId21" Type="http://schemas.openxmlformats.org/officeDocument/2006/relationships/image" Target="media/image12.png"/><Relationship Id="rId34" Type="http://schemas.openxmlformats.org/officeDocument/2006/relationships/hyperlink" Target="https://www.city.tsuchiura.lg.jp/data/doc/1363860591_doc_8_3.pdf" TargetMode="External"/><Relationship Id="rId42" Type="http://schemas.openxmlformats.org/officeDocument/2006/relationships/hyperlink" Target="http://www.city.tsuchiura.lg.jp/page/page008782.html" TargetMode="External"/><Relationship Id="rId47" Type="http://schemas.openxmlformats.org/officeDocument/2006/relationships/hyperlink" Target="http://www.ibarakiguide.jp/seasons/natural_experience/yacht.html" TargetMode="External"/><Relationship Id="rId50" Type="http://schemas.openxmlformats.org/officeDocument/2006/relationships/hyperlink" Target="http://www.ibarakiguide.jp/seasons/ring-ring-road.html" TargetMode="External"/><Relationship Id="rId55" Type="http://schemas.openxmlformats.org/officeDocument/2006/relationships/hyperlink" Target="http://www8.cao.go.jp/koutu/taisaku/h28kou_haku/index_zenbun_pdf.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jreast.co.jp/passenger/" TargetMode="External"/><Relationship Id="rId41" Type="http://schemas.openxmlformats.org/officeDocument/2006/relationships/hyperlink" Target="http://wf.ocean.cst.nihon-u.ac.jp/2005-2006kennkyuugyouseki/gakujutu%20pdf/gakujutu%20sasaki.pdf" TargetMode="External"/><Relationship Id="rId54" Type="http://schemas.openxmlformats.org/officeDocument/2006/relationships/hyperlink" Target="http://www.tsukuba.ac.jp/public/newspaper/pdf-pr/329.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ty.tsuchiura.lg.jp/page/page001168.html" TargetMode="External"/><Relationship Id="rId37" Type="http://schemas.openxmlformats.org/officeDocument/2006/relationships/hyperlink" Target="http://www.jrmito.com/press/160916/press_02.pdf" TargetMode="External"/><Relationship Id="rId40" Type="http://schemas.openxmlformats.org/officeDocument/2006/relationships/hyperlink" Target="http://hospia.jp/hosinfo/1080310060" TargetMode="External"/><Relationship Id="rId45" Type="http://schemas.openxmlformats.org/officeDocument/2006/relationships/hyperlink" Target="http://www.iatss.or.jp/common/pdf/publication/iatss-review/28-2-07.pdf" TargetMode="External"/><Relationship Id="rId53" Type="http://schemas.openxmlformats.org/officeDocument/2006/relationships/hyperlink" Target="http://www.city.tsuchiura.lg.jp/data/doc/1369012787_doc_40_0.pdf" TargetMode="External"/><Relationship Id="rId58" Type="http://schemas.openxmlformats.org/officeDocument/2006/relationships/hyperlink" Target="https://www.pref.ibaraki.jp/kikaku/tokei/fukyu/tokei/betsu/norin/nocen2015/index.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city.tsuchiura.lg.jp/data/doc/1413434126_doc_34_0.pdf" TargetMode="External"/><Relationship Id="rId36" Type="http://schemas.openxmlformats.org/officeDocument/2006/relationships/hyperlink" Target="http://www.rfc.or.jp/rp/files/18-27.pdf" TargetMode="External"/><Relationship Id="rId49" Type="http://schemas.openxmlformats.org/officeDocument/2006/relationships/hyperlink" Target="http://ibarakinews.jp/news/newsdetail.php?f_jun=14843155816329" TargetMode="External"/><Relationship Id="rId57" Type="http://schemas.openxmlformats.org/officeDocument/2006/relationships/hyperlink" Target="http://www.ja-tsuchiura.com/"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mlit.go.jp/common/001016620.pdf" TargetMode="External"/><Relationship Id="rId44" Type="http://schemas.openxmlformats.org/officeDocument/2006/relationships/hyperlink" Target="http://www.mlit.go.jp/common/000998239.pdf" TargetMode="External"/><Relationship Id="rId52" Type="http://schemas.openxmlformats.org/officeDocument/2006/relationships/hyperlink" Target="http://www.kotsuenkatsuka.jp/think_car/car_cost/index.html" TargetMode="External"/><Relationship Id="rId60" Type="http://schemas.openxmlformats.org/officeDocument/2006/relationships/hyperlink" Target="http://park.geocities.jp/miyacomini/"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mall505.co.jp/" TargetMode="External"/><Relationship Id="rId30" Type="http://schemas.openxmlformats.org/officeDocument/2006/relationships/hyperlink" Target="http://www.city.tsukuba.ibaraki.jp/14215/14284/9602/009599.html" TargetMode="External"/><Relationship Id="rId35" Type="http://schemas.openxmlformats.org/officeDocument/2006/relationships/hyperlink" Target="http://www.city.tsuchiura.lg.jp/data/doc/1363860591_doc_8_0.pdf" TargetMode="External"/><Relationship Id="rId43" Type="http://schemas.openxmlformats.org/officeDocument/2006/relationships/hyperlink" Target="https://www.jstage.jst.go.jp/article/jgeography1889/112/1/112_1_95/_pdf" TargetMode="External"/><Relationship Id="rId48" Type="http://schemas.openxmlformats.org/officeDocument/2006/relationships/hyperlink" Target="http://www.ibarakiguide.jp/seasons/ring-ring-road.html" TargetMode="External"/><Relationship Id="rId56" Type="http://schemas.openxmlformats.org/officeDocument/2006/relationships/hyperlink" Target="http://www.mlit.go.jp/hakusyo/mlit/h24/hakusho/h25/" TargetMode="External"/><Relationship Id="rId8" Type="http://schemas.openxmlformats.org/officeDocument/2006/relationships/footer" Target="footer1.xml"/><Relationship Id="rId51" Type="http://schemas.openxmlformats.org/officeDocument/2006/relationships/hyperlink" Target="http://www.mlit.go.jp/sogoseisaku/soukou/soukou-magazine/kenshuu03.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city.tsuchiura.lg.jp/page/page001168.html" TargetMode="External"/><Relationship Id="rId33" Type="http://schemas.openxmlformats.org/officeDocument/2006/relationships/hyperlink" Target="http://www.mlit.go.jp/common/000111136.pdf" TargetMode="External"/><Relationship Id="rId38" Type="http://schemas.openxmlformats.org/officeDocument/2006/relationships/hyperlink" Target="https://drive.google.com/drive/folders/0B2Xun92MZwpwTGc3WG9mM1V5bnc" TargetMode="External"/><Relationship Id="rId46" Type="http://schemas.openxmlformats.org/officeDocument/2006/relationships/hyperlink" Target="http://www.ibarakiguide.jp/" TargetMode="External"/><Relationship Id="rId59" Type="http://schemas.openxmlformats.org/officeDocument/2006/relationships/hyperlink" Target="http://www2.wagmap.jp/ibaraki/top/select.asp?dtp=6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4C5D6-58DC-498A-8DCE-84488E15E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2347E48A.dotm</Template>
  <TotalTime>9</TotalTime>
  <Pages>4</Pages>
  <Words>1968</Words>
  <Characters>11218</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13160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下重　尚也</dc:creator>
  <cp:keywords/>
  <dc:description/>
  <cp:lastModifiedBy>中澤　ゆかり</cp:lastModifiedBy>
  <cp:revision>3</cp:revision>
  <cp:lastPrinted>2017-02-09T08:43:00Z</cp:lastPrinted>
  <dcterms:created xsi:type="dcterms:W3CDTF">2017-02-09T09:05:00Z</dcterms:created>
  <dcterms:modified xsi:type="dcterms:W3CDTF">2017-02-09T10:23:00Z</dcterms:modified>
</cp:coreProperties>
</file>