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5450E" w14:textId="7A39DD2A" w:rsidR="00385A35" w:rsidRPr="00DE7929" w:rsidRDefault="003C0B01" w:rsidP="00385A35">
      <w:pPr>
        <w:rPr>
          <w:rFonts w:eastAsia="メイリオ"/>
          <w:sz w:val="18"/>
        </w:rPr>
      </w:pPr>
      <w:r w:rsidRPr="00DE7929">
        <w:rPr>
          <w:noProof/>
          <w:sz w:val="18"/>
        </w:rPr>
        <mc:AlternateContent>
          <mc:Choice Requires="wps">
            <w:drawing>
              <wp:anchor distT="0" distB="0" distL="114300" distR="114300" simplePos="0" relativeHeight="251635712" behindDoc="0" locked="0" layoutInCell="1" allowOverlap="1" wp14:anchorId="08EC69AD" wp14:editId="709EC04D">
                <wp:simplePos x="0" y="0"/>
                <wp:positionH relativeFrom="column">
                  <wp:posOffset>-4445</wp:posOffset>
                </wp:positionH>
                <wp:positionV relativeFrom="paragraph">
                  <wp:posOffset>-7620</wp:posOffset>
                </wp:positionV>
                <wp:extent cx="6664325" cy="0"/>
                <wp:effectExtent l="14605" t="11430" r="17145" b="1714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FAA71" id="Line 2"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52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Si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" strokeweight="1.5pt"/>
            </w:pict>
          </mc:Fallback>
        </mc:AlternateContent>
      </w:r>
      <w:r w:rsidR="00385A35" w:rsidRPr="00DE7929">
        <w:rPr>
          <w:sz w:val="18"/>
        </w:rPr>
        <w:t>平成</w:t>
      </w:r>
      <w:r w:rsidRPr="00DE7929">
        <w:rPr>
          <w:sz w:val="18"/>
        </w:rPr>
        <w:t>2</w:t>
      </w:r>
      <w:r w:rsidR="00AF5983" w:rsidRPr="00DE7929">
        <w:rPr>
          <w:sz w:val="18"/>
        </w:rPr>
        <w:t>8</w:t>
      </w:r>
      <w:r w:rsidR="00AF5983" w:rsidRPr="00DE7929">
        <w:rPr>
          <w:sz w:val="18"/>
        </w:rPr>
        <w:t>年度</w:t>
      </w:r>
      <w:r w:rsidR="00AF5983" w:rsidRPr="00DE7929">
        <w:rPr>
          <w:sz w:val="18"/>
        </w:rPr>
        <w:t xml:space="preserve"> </w:t>
      </w:r>
      <w:r w:rsidR="00AF5983" w:rsidRPr="00DE7929">
        <w:rPr>
          <w:sz w:val="18"/>
        </w:rPr>
        <w:t>都市計画マスタープラン策定実習</w:t>
      </w:r>
      <w:r w:rsidR="00A05D6C" w:rsidRPr="00DE7929">
        <w:rPr>
          <w:sz w:val="18"/>
        </w:rPr>
        <w:t>最終</w:t>
      </w:r>
      <w:r w:rsidR="00385A35" w:rsidRPr="00DE7929">
        <w:rPr>
          <w:sz w:val="18"/>
        </w:rPr>
        <w:t>発表</w:t>
      </w:r>
      <w:r w:rsidR="00F57788" w:rsidRPr="00DE7929">
        <w:rPr>
          <w:sz w:val="18"/>
        </w:rPr>
        <w:t xml:space="preserve">　</w:t>
      </w:r>
      <w:r w:rsidR="00F57788" w:rsidRPr="00DE7929">
        <w:rPr>
          <w:sz w:val="18"/>
        </w:rPr>
        <w:t>4</w:t>
      </w:r>
      <w:r w:rsidR="00AF5983" w:rsidRPr="00DE7929">
        <w:rPr>
          <w:sz w:val="18"/>
        </w:rPr>
        <w:t>班</w:t>
      </w:r>
      <w:r w:rsidR="00B07DA9" w:rsidRPr="00DE7929">
        <w:rPr>
          <w:rFonts w:eastAsia="メイリオ"/>
          <w:sz w:val="18"/>
        </w:rPr>
        <w:tab/>
      </w:r>
      <w:r w:rsidR="00B07DA9" w:rsidRPr="00DE7929">
        <w:rPr>
          <w:rFonts w:eastAsia="メイリオ"/>
          <w:sz w:val="18"/>
        </w:rPr>
        <w:tab/>
      </w:r>
      <w:r w:rsidR="00DE7929">
        <w:rPr>
          <w:rFonts w:eastAsia="メイリオ"/>
          <w:sz w:val="18"/>
        </w:rPr>
        <w:tab/>
      </w:r>
      <w:r w:rsidR="00076B8C" w:rsidRPr="00DE7929">
        <w:rPr>
          <w:rFonts w:eastAsia="メイリオ"/>
          <w:sz w:val="18"/>
        </w:rPr>
        <w:t xml:space="preserve">　　　　</w:t>
      </w:r>
      <w:r w:rsidR="00B07DA9" w:rsidRPr="00DE7929">
        <w:rPr>
          <w:rFonts w:eastAsia="メイリオ"/>
          <w:sz w:val="18"/>
        </w:rPr>
        <w:t xml:space="preserve">　</w:t>
      </w:r>
      <w:r w:rsidR="007541BC" w:rsidRPr="00DE7929">
        <w:rPr>
          <w:rFonts w:eastAsia="メイリオ"/>
          <w:sz w:val="18"/>
        </w:rPr>
        <w:t xml:space="preserve">　　　　　　　　</w:t>
      </w:r>
      <w:r w:rsidR="00B07DA9" w:rsidRPr="00DE7929">
        <w:rPr>
          <w:rFonts w:eastAsia="メイリオ"/>
          <w:sz w:val="18"/>
        </w:rPr>
        <w:t xml:space="preserve">　</w:t>
      </w:r>
      <w:r w:rsidRPr="00DE7929">
        <w:rPr>
          <w:rFonts w:eastAsia="メイリオ"/>
          <w:sz w:val="18"/>
        </w:rPr>
        <w:t>201</w:t>
      </w:r>
      <w:r w:rsidR="00A05D6C" w:rsidRPr="00DE7929">
        <w:rPr>
          <w:rFonts w:eastAsia="メイリオ"/>
          <w:sz w:val="18"/>
        </w:rPr>
        <w:t>7</w:t>
      </w:r>
      <w:r w:rsidR="00D553FB" w:rsidRPr="00DE7929">
        <w:rPr>
          <w:rFonts w:eastAsia="メイリオ"/>
          <w:sz w:val="18"/>
        </w:rPr>
        <w:t>/</w:t>
      </w:r>
      <w:r w:rsidR="00935A69" w:rsidRPr="00DE7929">
        <w:rPr>
          <w:rFonts w:eastAsia="メイリオ"/>
          <w:sz w:val="18"/>
        </w:rPr>
        <w:t>0</w:t>
      </w:r>
      <w:r w:rsidR="00D553FB" w:rsidRPr="00DE7929">
        <w:rPr>
          <w:rFonts w:eastAsia="メイリオ"/>
          <w:sz w:val="18"/>
        </w:rPr>
        <w:t>2</w:t>
      </w:r>
      <w:r w:rsidR="00E85AF8" w:rsidRPr="00DE7929">
        <w:rPr>
          <w:rFonts w:eastAsia="メイリオ"/>
          <w:sz w:val="18"/>
        </w:rPr>
        <w:t>/</w:t>
      </w:r>
      <w:r w:rsidR="00D553FB" w:rsidRPr="00DE7929">
        <w:rPr>
          <w:rFonts w:eastAsia="メイリオ"/>
          <w:sz w:val="18"/>
        </w:rPr>
        <w:t>10</w:t>
      </w:r>
    </w:p>
    <w:p w14:paraId="644BED70" w14:textId="0BF5C464" w:rsidR="00E85AF8" w:rsidRPr="00E85AF8" w:rsidRDefault="00CA7524" w:rsidP="00906D0A">
      <w:pPr>
        <w:ind w:right="180"/>
        <w:jc w:val="center"/>
        <w:rPr>
          <w:rFonts w:ascii="メイリオ" w:eastAsia="メイリオ" w:hAnsi="メイリオ"/>
          <w:b/>
          <w:sz w:val="32"/>
        </w:rPr>
      </w:pPr>
      <w:r>
        <w:rPr>
          <w:rFonts w:ascii="メイリオ" w:eastAsia="メイリオ" w:hAnsi="メイリオ" w:hint="eastAsia"/>
          <w:b/>
          <w:sz w:val="44"/>
        </w:rPr>
        <w:t xml:space="preserve">我が </w:t>
      </w:r>
      <w:r w:rsidR="00C94A57" w:rsidRPr="00F626B8">
        <w:rPr>
          <w:rFonts w:ascii="HGP行書体" w:eastAsia="HGP行書体" w:hAnsi="メイリオ" w:hint="eastAsia"/>
          <w:b/>
          <w:sz w:val="56"/>
        </w:rPr>
        <w:t>土・浦・街</w:t>
      </w:r>
    </w:p>
    <w:p w14:paraId="57583B0D" w14:textId="4FE0BC0D" w:rsidR="00385A35" w:rsidRPr="00DE7929" w:rsidRDefault="00B07DA9" w:rsidP="00E85AF8">
      <w:pPr>
        <w:ind w:right="180"/>
        <w:jc w:val="right"/>
        <w:sectPr w:rsidR="00385A35" w:rsidRPr="00DE7929" w:rsidSect="006E2830">
          <w:pgSz w:w="11906" w:h="16838"/>
          <w:pgMar w:top="720" w:right="720" w:bottom="720" w:left="720" w:header="0" w:footer="0" w:gutter="0"/>
          <w:cols w:space="425"/>
          <w:docGrid w:type="lines" w:linePitch="360"/>
        </w:sectPr>
      </w:pPr>
      <w:r w:rsidRPr="00DE7929">
        <w:rPr>
          <w:sz w:val="18"/>
        </w:rPr>
        <w:t xml:space="preserve">班長：清田彩夏　赤平賢人　小原岳輝　田中皓大　二神克也　</w:t>
      </w:r>
      <w:r w:rsidRPr="00DE7929">
        <w:rPr>
          <w:sz w:val="18"/>
        </w:rPr>
        <w:t>TA</w:t>
      </w:r>
      <w:r w:rsidRPr="00DE7929">
        <w:rPr>
          <w:sz w:val="18"/>
        </w:rPr>
        <w:t>：友成将</w:t>
      </w:r>
    </w:p>
    <w:p w14:paraId="6EDE45F9" w14:textId="0739350B" w:rsidR="00B07DA9" w:rsidRPr="00DE7929" w:rsidRDefault="00B07DA9" w:rsidP="00B07DA9">
      <w:pPr>
        <w:rPr>
          <w:b/>
          <w:sz w:val="18"/>
          <w:szCs w:val="18"/>
        </w:rPr>
      </w:pPr>
      <w:r w:rsidRPr="00DE7929">
        <w:rPr>
          <w:b/>
          <w:noProof/>
          <w:sz w:val="18"/>
          <w:szCs w:val="18"/>
        </w:rPr>
        <mc:AlternateContent>
          <mc:Choice Requires="wps">
            <w:drawing>
              <wp:anchor distT="0" distB="0" distL="114300" distR="114300" simplePos="0" relativeHeight="251636736" behindDoc="0" locked="0" layoutInCell="1" allowOverlap="1" wp14:anchorId="42FBD039" wp14:editId="516FF452">
                <wp:simplePos x="0" y="0"/>
                <wp:positionH relativeFrom="margin">
                  <wp:align>left</wp:align>
                </wp:positionH>
                <wp:positionV relativeFrom="paragraph">
                  <wp:posOffset>9525</wp:posOffset>
                </wp:positionV>
                <wp:extent cx="6664325" cy="0"/>
                <wp:effectExtent l="0" t="0" r="2222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42E31" id="Line 3" o:spid="_x0000_s1026" style="position:absolute;left:0;text-align:lef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5pt" to="5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Fu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" strokeweight="1.5pt">
                <w10:wrap anchorx="margin"/>
              </v:line>
            </w:pict>
          </mc:Fallback>
        </mc:AlternateContent>
      </w:r>
      <w:r w:rsidRPr="00DE7929">
        <w:rPr>
          <w:b/>
          <w:color w:val="FFFFFF" w:themeColor="background1"/>
          <w:sz w:val="18"/>
          <w:szCs w:val="18"/>
          <w:highlight w:val="black"/>
        </w:rPr>
        <w:t>１</w:t>
      </w:r>
      <w:r w:rsidR="00C95C6E" w:rsidRPr="00DE7929">
        <w:rPr>
          <w:b/>
          <w:color w:val="FFFFFF" w:themeColor="background1"/>
          <w:sz w:val="18"/>
          <w:szCs w:val="18"/>
          <w:highlight w:val="black"/>
        </w:rPr>
        <w:t xml:space="preserve">　</w:t>
      </w:r>
      <w:r w:rsidR="00A16AC4" w:rsidRPr="00DE7929">
        <w:rPr>
          <w:b/>
          <w:color w:val="FFFFFF" w:themeColor="background1"/>
          <w:sz w:val="18"/>
          <w:szCs w:val="18"/>
          <w:highlight w:val="black"/>
        </w:rPr>
        <w:t>背景</w:t>
      </w:r>
    </w:p>
    <w:p w14:paraId="61A54211" w14:textId="341E1CE4" w:rsidR="00A05D6C" w:rsidRPr="00DE7929" w:rsidRDefault="00A05D6C" w:rsidP="00A05D6C">
      <w:pPr>
        <w:adjustRightInd w:val="0"/>
        <w:spacing w:line="184" w:lineRule="auto"/>
        <w:ind w:firstLineChars="100" w:firstLine="180"/>
        <w:rPr>
          <w:sz w:val="18"/>
          <w:szCs w:val="18"/>
        </w:rPr>
      </w:pPr>
      <w:r w:rsidRPr="00DE7929">
        <w:rPr>
          <w:sz w:val="18"/>
          <w:szCs w:val="18"/>
        </w:rPr>
        <w:t>土浦市民は自分のまちについてどう感じているのだろうか。その一つの指標として愛着が考えられる。平成</w:t>
      </w:r>
      <w:r w:rsidRPr="00DE7929">
        <w:rPr>
          <w:sz w:val="18"/>
          <w:szCs w:val="18"/>
        </w:rPr>
        <w:t>27</w:t>
      </w:r>
      <w:r w:rsidRPr="00DE7929">
        <w:rPr>
          <w:sz w:val="18"/>
          <w:szCs w:val="18"/>
        </w:rPr>
        <w:t>年度市民満足度調査（以下満足度調査とする）からは、土浦市への愛着を持っていると回答した人は</w:t>
      </w:r>
      <w:r w:rsidR="009F317C" w:rsidRPr="00DE7929">
        <w:rPr>
          <w:sz w:val="18"/>
          <w:szCs w:val="18"/>
        </w:rPr>
        <w:t>約</w:t>
      </w:r>
      <w:r w:rsidRPr="00DE7929">
        <w:rPr>
          <w:sz w:val="18"/>
          <w:szCs w:val="18"/>
        </w:rPr>
        <w:t>65%</w:t>
      </w:r>
      <w:r w:rsidRPr="00DE7929">
        <w:rPr>
          <w:sz w:val="18"/>
          <w:szCs w:val="18"/>
        </w:rPr>
        <w:t>という結果だった。隣のつくば市が</w:t>
      </w:r>
      <w:r w:rsidRPr="00DE7929">
        <w:rPr>
          <w:sz w:val="18"/>
          <w:szCs w:val="18"/>
        </w:rPr>
        <w:t>80</w:t>
      </w:r>
      <w:r w:rsidR="00C073CA" w:rsidRPr="00DE7929">
        <w:rPr>
          <w:sz w:val="18"/>
          <w:szCs w:val="18"/>
        </w:rPr>
        <w:t>％であることを考えると決して高いとは言えない。</w:t>
      </w:r>
    </w:p>
    <w:p w14:paraId="373C1AD0" w14:textId="6AFDD4C3" w:rsidR="00A02BB6" w:rsidRPr="00DE7929" w:rsidRDefault="00A05D6C" w:rsidP="00C95C6E">
      <w:pPr>
        <w:adjustRightInd w:val="0"/>
        <w:spacing w:line="184" w:lineRule="auto"/>
        <w:rPr>
          <w:sz w:val="18"/>
          <w:szCs w:val="18"/>
        </w:rPr>
      </w:pPr>
      <w:r w:rsidRPr="00DE7929">
        <w:rPr>
          <w:sz w:val="18"/>
          <w:szCs w:val="18"/>
        </w:rPr>
        <w:t xml:space="preserve">　そもそも愛着を持つことが良いことなのだろうか。鈴木・藤井（</w:t>
      </w:r>
      <w:r w:rsidRPr="00DE7929">
        <w:rPr>
          <w:sz w:val="18"/>
          <w:szCs w:val="18"/>
        </w:rPr>
        <w:t>2008</w:t>
      </w:r>
      <w:r w:rsidRPr="00DE7929">
        <w:rPr>
          <w:sz w:val="18"/>
          <w:szCs w:val="18"/>
        </w:rPr>
        <w:t>）によれば、地域に対する愛着を持つことが住民の協力行動（町内会活動やまちづくり活動など）を促す因果関係の存在が統計的に支持されている</w:t>
      </w:r>
      <w:r w:rsidRPr="00DE7929">
        <w:rPr>
          <w:sz w:val="18"/>
          <w:szCs w:val="18"/>
        </w:rPr>
        <w:t>(</w:t>
      </w:r>
      <w:r w:rsidRPr="00DE7929">
        <w:rPr>
          <w:sz w:val="18"/>
          <w:szCs w:val="18"/>
        </w:rPr>
        <w:t>論文</w:t>
      </w:r>
      <w:r w:rsidRPr="00DE7929">
        <w:rPr>
          <w:rFonts w:ascii="ＭＳ 明朝" w:eastAsia="ＭＳ 明朝" w:hAnsi="ＭＳ 明朝" w:cs="ＭＳ 明朝" w:hint="eastAsia"/>
          <w:sz w:val="18"/>
          <w:szCs w:val="18"/>
        </w:rPr>
        <w:t>Ⅰ</w:t>
      </w:r>
      <w:r w:rsidRPr="00DE7929">
        <w:rPr>
          <w:sz w:val="18"/>
          <w:szCs w:val="18"/>
        </w:rPr>
        <w:t>)</w:t>
      </w:r>
      <w:r w:rsidRPr="00DE7929">
        <w:rPr>
          <w:sz w:val="18"/>
          <w:szCs w:val="18"/>
        </w:rPr>
        <w:t>。</w:t>
      </w:r>
      <w:r w:rsidR="00546E67" w:rsidRPr="00DE7929">
        <w:rPr>
          <w:sz w:val="18"/>
          <w:szCs w:val="18"/>
        </w:rPr>
        <w:t>また</w:t>
      </w:r>
      <w:r w:rsidRPr="00DE7929">
        <w:rPr>
          <w:sz w:val="18"/>
          <w:szCs w:val="18"/>
        </w:rPr>
        <w:t>住民主体のまちづくりで</w:t>
      </w:r>
      <w:r w:rsidR="00546E67" w:rsidRPr="00DE7929">
        <w:rPr>
          <w:sz w:val="18"/>
          <w:szCs w:val="18"/>
        </w:rPr>
        <w:t>あることのメリットとしては、住民のニーズが反映されやすいことや、</w:t>
      </w:r>
      <w:r w:rsidRPr="00DE7929">
        <w:rPr>
          <w:sz w:val="18"/>
          <w:szCs w:val="18"/>
        </w:rPr>
        <w:t>まちを</w:t>
      </w:r>
      <w:r w:rsidR="00546E67" w:rsidRPr="00DE7929">
        <w:rPr>
          <w:sz w:val="18"/>
          <w:szCs w:val="18"/>
        </w:rPr>
        <w:t>住民の社会貢献の場として機能させることが可能なことが挙げられる。</w:t>
      </w:r>
      <w:r w:rsidRPr="00DE7929">
        <w:rPr>
          <w:sz w:val="18"/>
          <w:szCs w:val="18"/>
        </w:rPr>
        <w:t>そもそも</w:t>
      </w:r>
      <w:r w:rsidR="00546E67" w:rsidRPr="00DE7929">
        <w:rPr>
          <w:sz w:val="18"/>
          <w:szCs w:val="18"/>
        </w:rPr>
        <w:t>地域コミュニティの維持・管理には住民同士の協力や住民主体であることは必要不可欠だろう</w:t>
      </w:r>
      <w:r w:rsidRPr="00DE7929">
        <w:rPr>
          <w:sz w:val="18"/>
          <w:szCs w:val="18"/>
        </w:rPr>
        <w:t>。</w:t>
      </w:r>
      <w:r w:rsidR="00546E67" w:rsidRPr="00DE7929">
        <w:rPr>
          <w:sz w:val="18"/>
          <w:szCs w:val="18"/>
        </w:rPr>
        <w:t>これらの理由</w:t>
      </w:r>
      <w:r w:rsidR="00FA0740" w:rsidRPr="00DE7929">
        <w:rPr>
          <w:sz w:val="18"/>
          <w:szCs w:val="18"/>
        </w:rPr>
        <w:t>から、</w:t>
      </w:r>
      <w:r w:rsidR="00546E67" w:rsidRPr="00DE7929">
        <w:rPr>
          <w:sz w:val="18"/>
          <w:szCs w:val="18"/>
        </w:rPr>
        <w:t>まちへの</w:t>
      </w:r>
      <w:r w:rsidR="00FA0740" w:rsidRPr="00DE7929">
        <w:rPr>
          <w:sz w:val="18"/>
          <w:szCs w:val="18"/>
        </w:rPr>
        <w:t>愛着を高めることには十分意義があると考えた</w:t>
      </w:r>
      <w:r w:rsidRPr="00DE7929">
        <w:rPr>
          <w:sz w:val="18"/>
          <w:szCs w:val="18"/>
        </w:rPr>
        <w:t>。</w:t>
      </w:r>
    </w:p>
    <w:p w14:paraId="66F8C3A8" w14:textId="7C5B0965" w:rsidR="00A16AC4" w:rsidRPr="00DE7929" w:rsidRDefault="00A16AC4" w:rsidP="00A16AC4">
      <w:pPr>
        <w:adjustRightInd w:val="0"/>
        <w:spacing w:line="187" w:lineRule="auto"/>
        <w:rPr>
          <w:b/>
          <w:color w:val="000000" w:themeColor="text1"/>
          <w:sz w:val="18"/>
          <w:szCs w:val="18"/>
        </w:rPr>
      </w:pPr>
      <w:r w:rsidRPr="00DE7929">
        <w:rPr>
          <w:b/>
          <w:color w:val="FFFFFF" w:themeColor="background1"/>
          <w:sz w:val="18"/>
          <w:szCs w:val="18"/>
          <w:highlight w:val="black"/>
        </w:rPr>
        <w:t>2</w:t>
      </w:r>
      <w:r w:rsidR="00C95C6E" w:rsidRPr="00DE7929">
        <w:rPr>
          <w:b/>
          <w:color w:val="FFFFFF" w:themeColor="background1"/>
          <w:sz w:val="18"/>
          <w:szCs w:val="18"/>
          <w:highlight w:val="black"/>
        </w:rPr>
        <w:t xml:space="preserve">　</w:t>
      </w:r>
      <w:r w:rsidR="00854949" w:rsidRPr="00DE7929">
        <w:rPr>
          <w:b/>
          <w:color w:val="FFFFFF" w:themeColor="background1"/>
          <w:sz w:val="18"/>
          <w:szCs w:val="18"/>
          <w:highlight w:val="black"/>
        </w:rPr>
        <w:t xml:space="preserve"> </w:t>
      </w:r>
      <w:r w:rsidR="00874FDC" w:rsidRPr="00DE7929">
        <w:rPr>
          <w:b/>
          <w:color w:val="FFFFFF" w:themeColor="background1"/>
          <w:sz w:val="18"/>
          <w:szCs w:val="18"/>
          <w:highlight w:val="black"/>
        </w:rPr>
        <w:t>将来</w:t>
      </w:r>
      <w:r w:rsidRPr="00DE7929">
        <w:rPr>
          <w:b/>
          <w:color w:val="FFFFFF" w:themeColor="background1"/>
          <w:sz w:val="18"/>
          <w:szCs w:val="18"/>
          <w:highlight w:val="black"/>
        </w:rPr>
        <w:t>都市像</w:t>
      </w:r>
    </w:p>
    <w:p w14:paraId="62BBD0B8" w14:textId="1412A216" w:rsidR="00C95C6E" w:rsidRPr="00DE7929" w:rsidRDefault="00A16AC4" w:rsidP="00B07DA9">
      <w:pPr>
        <w:adjustRightInd w:val="0"/>
        <w:spacing w:line="187" w:lineRule="auto"/>
        <w:rPr>
          <w:sz w:val="18"/>
          <w:szCs w:val="18"/>
        </w:rPr>
      </w:pPr>
      <w:r w:rsidRPr="00DE7929">
        <w:rPr>
          <w:sz w:val="18"/>
          <w:szCs w:val="18"/>
        </w:rPr>
        <w:t xml:space="preserve">　</w:t>
      </w:r>
      <w:r w:rsidR="00FA0740" w:rsidRPr="00DE7929">
        <w:rPr>
          <w:sz w:val="18"/>
          <w:szCs w:val="18"/>
        </w:rPr>
        <w:t>住民のまちに対する愛着が</w:t>
      </w:r>
      <w:r w:rsidR="001C4256" w:rsidRPr="00DE7929">
        <w:rPr>
          <w:sz w:val="18"/>
          <w:szCs w:val="18"/>
        </w:rPr>
        <w:t>、</w:t>
      </w:r>
      <w:r w:rsidR="00FA0740" w:rsidRPr="00DE7929">
        <w:rPr>
          <w:sz w:val="18"/>
          <w:szCs w:val="18"/>
        </w:rPr>
        <w:t>まちづくりへの積極的な</w:t>
      </w:r>
      <w:r w:rsidR="006E3061" w:rsidRPr="00DE7929">
        <w:rPr>
          <w:sz w:val="18"/>
          <w:szCs w:val="18"/>
        </w:rPr>
        <w:t>住民参加を促す。また住民主体で参加することでさらにまちへの愛着へとつなが</w:t>
      </w:r>
      <w:r w:rsidR="00575AD5" w:rsidRPr="00DE7929">
        <w:rPr>
          <w:sz w:val="18"/>
          <w:szCs w:val="18"/>
        </w:rPr>
        <w:t>る</w:t>
      </w:r>
      <w:r w:rsidR="00197492" w:rsidRPr="00DE7929">
        <w:rPr>
          <w:sz w:val="18"/>
          <w:szCs w:val="18"/>
        </w:rPr>
        <w:t>という</w:t>
      </w:r>
      <w:r w:rsidR="00575AD5" w:rsidRPr="00DE7929">
        <w:rPr>
          <w:sz w:val="18"/>
          <w:szCs w:val="18"/>
        </w:rPr>
        <w:t>図</w:t>
      </w:r>
      <w:r w:rsidR="00575AD5" w:rsidRPr="00DE7929">
        <w:rPr>
          <w:sz w:val="18"/>
          <w:szCs w:val="18"/>
        </w:rPr>
        <w:t>1</w:t>
      </w:r>
      <w:r w:rsidR="00575AD5" w:rsidRPr="00DE7929">
        <w:rPr>
          <w:sz w:val="18"/>
          <w:szCs w:val="18"/>
        </w:rPr>
        <w:t>のような</w:t>
      </w:r>
      <w:r w:rsidR="001C4256" w:rsidRPr="00DE7929">
        <w:rPr>
          <w:sz w:val="18"/>
          <w:szCs w:val="18"/>
        </w:rPr>
        <w:t>サイクルが生まれる</w:t>
      </w:r>
      <w:r w:rsidR="006E3061" w:rsidRPr="00DE7929">
        <w:rPr>
          <w:sz w:val="18"/>
          <w:szCs w:val="18"/>
        </w:rPr>
        <w:t>だろう</w:t>
      </w:r>
      <w:r w:rsidR="001C4256" w:rsidRPr="00DE7929">
        <w:rPr>
          <w:sz w:val="18"/>
          <w:szCs w:val="18"/>
        </w:rPr>
        <w:t>。</w:t>
      </w:r>
      <w:r w:rsidR="00D12513" w:rsidRPr="00DE7929">
        <w:rPr>
          <w:sz w:val="18"/>
          <w:szCs w:val="18"/>
        </w:rPr>
        <w:t>このような好循環で「我がまち」と誇れるまちにすることを目標とする。今回</w:t>
      </w:r>
      <w:r w:rsidR="006E3061" w:rsidRPr="00DE7929">
        <w:rPr>
          <w:sz w:val="18"/>
          <w:szCs w:val="18"/>
        </w:rPr>
        <w:t>私たちは</w:t>
      </w:r>
      <w:r w:rsidR="00D12513" w:rsidRPr="00DE7929">
        <w:rPr>
          <w:sz w:val="18"/>
          <w:szCs w:val="18"/>
        </w:rPr>
        <w:t>愛着に着目し</w:t>
      </w:r>
      <w:r w:rsidR="006E3061" w:rsidRPr="00DE7929">
        <w:rPr>
          <w:sz w:val="18"/>
          <w:szCs w:val="18"/>
        </w:rPr>
        <w:t>た提案を行う。</w:t>
      </w:r>
      <w:r w:rsidR="00D12513" w:rsidRPr="00DE7929">
        <w:rPr>
          <w:sz w:val="18"/>
          <w:szCs w:val="18"/>
        </w:rPr>
        <w:t>土浦市によって</w:t>
      </w:r>
      <w:r w:rsidR="009A252F" w:rsidRPr="00DE7929">
        <w:rPr>
          <w:sz w:val="18"/>
          <w:szCs w:val="18"/>
        </w:rPr>
        <w:t>私たちの</w:t>
      </w:r>
      <w:r w:rsidR="009A252F" w:rsidRPr="00DE7929">
        <w:rPr>
          <w:sz w:val="18"/>
          <w:szCs w:val="18"/>
        </w:rPr>
        <w:t>3</w:t>
      </w:r>
      <w:r w:rsidR="009A252F" w:rsidRPr="00DE7929">
        <w:rPr>
          <w:sz w:val="18"/>
          <w:szCs w:val="18"/>
        </w:rPr>
        <w:t>つの提案</w:t>
      </w:r>
      <w:r w:rsidR="001C4256" w:rsidRPr="00DE7929">
        <w:rPr>
          <w:sz w:val="18"/>
          <w:szCs w:val="18"/>
        </w:rPr>
        <w:t>を整備することで、このサイクルを</w:t>
      </w:r>
      <w:r w:rsidR="009A252F" w:rsidRPr="00DE7929">
        <w:rPr>
          <w:sz w:val="18"/>
          <w:szCs w:val="18"/>
        </w:rPr>
        <w:t>回すきっかけとしたい</w:t>
      </w:r>
      <w:r w:rsidR="00197492" w:rsidRPr="00DE7929">
        <w:rPr>
          <w:sz w:val="18"/>
          <w:szCs w:val="18"/>
        </w:rPr>
        <w:t>。</w:t>
      </w:r>
    </w:p>
    <w:p w14:paraId="33677830" w14:textId="1654AFB1" w:rsidR="007914F0" w:rsidRPr="00DE7929" w:rsidRDefault="006D04F6" w:rsidP="00135930">
      <w:pPr>
        <w:adjustRightInd w:val="0"/>
        <w:spacing w:line="187" w:lineRule="auto"/>
        <w:jc w:val="center"/>
        <w:rPr>
          <w:sz w:val="18"/>
          <w:szCs w:val="18"/>
        </w:rPr>
      </w:pPr>
      <w:r w:rsidRPr="00DE7929">
        <w:rPr>
          <w:noProof/>
          <w:color w:val="000000" w:themeColor="text1"/>
          <w:sz w:val="18"/>
          <w:szCs w:val="18"/>
        </w:rPr>
        <mc:AlternateContent>
          <mc:Choice Requires="wps">
            <w:drawing>
              <wp:anchor distT="45720" distB="45720" distL="114300" distR="114300" simplePos="0" relativeHeight="251659264" behindDoc="0" locked="0" layoutInCell="1" allowOverlap="1" wp14:anchorId="22074455" wp14:editId="45E0D885">
                <wp:simplePos x="0" y="0"/>
                <wp:positionH relativeFrom="margin">
                  <wp:align>right</wp:align>
                </wp:positionH>
                <wp:positionV relativeFrom="paragraph">
                  <wp:posOffset>133985</wp:posOffset>
                </wp:positionV>
                <wp:extent cx="3181350" cy="1404620"/>
                <wp:effectExtent l="0" t="0" r="0" b="63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noFill/>
                          <a:miter lim="800000"/>
                          <a:headEnd/>
                          <a:tailEnd/>
                        </a:ln>
                      </wps:spPr>
                      <wps:txbx>
                        <w:txbxContent>
                          <w:p w14:paraId="59BB2799" w14:textId="5E5FDCBA" w:rsidR="00506529" w:rsidRDefault="004640D4" w:rsidP="001C44E2">
                            <w:pPr>
                              <w:snapToGrid w:val="0"/>
                              <w:rPr>
                                <w:rFonts w:ascii="メイリオ" w:eastAsia="メイリオ" w:hAnsi="メイリオ"/>
                                <w:sz w:val="18"/>
                              </w:rPr>
                            </w:pPr>
                            <w:r w:rsidRPr="00506529">
                              <w:rPr>
                                <w:rFonts w:ascii="メイリオ" w:eastAsia="メイリオ" w:hAnsi="メイリオ" w:hint="eastAsia"/>
                                <w:sz w:val="18"/>
                              </w:rPr>
                              <w:t>※その他の</w:t>
                            </w:r>
                            <w:r w:rsidRPr="00506529">
                              <w:rPr>
                                <w:rFonts w:ascii="メイリオ" w:eastAsia="メイリオ" w:hAnsi="メイリオ"/>
                                <w:sz w:val="18"/>
                              </w:rPr>
                              <w:t>地区</w:t>
                            </w:r>
                            <w:r w:rsidRPr="00506529">
                              <w:rPr>
                                <w:rFonts w:ascii="メイリオ" w:eastAsia="メイリオ" w:hAnsi="メイリオ" w:hint="eastAsia"/>
                                <w:sz w:val="18"/>
                              </w:rPr>
                              <w:t>：</w:t>
                            </w:r>
                          </w:p>
                          <w:p w14:paraId="57584FFB" w14:textId="5A7F1E52" w:rsidR="004640D4" w:rsidRPr="00506529" w:rsidRDefault="004640D4" w:rsidP="001C44E2">
                            <w:pPr>
                              <w:snapToGrid w:val="0"/>
                              <w:rPr>
                                <w:rFonts w:ascii="メイリオ" w:eastAsia="メイリオ" w:hAnsi="メイリオ"/>
                                <w:sz w:val="18"/>
                              </w:rPr>
                            </w:pPr>
                            <w:r w:rsidRPr="00506529">
                              <w:rPr>
                                <w:rFonts w:ascii="メイリオ" w:eastAsia="メイリオ" w:hAnsi="メイリオ" w:hint="eastAsia"/>
                                <w:sz w:val="18"/>
                              </w:rPr>
                              <w:t>一</w:t>
                            </w:r>
                            <w:r w:rsidRPr="00506529">
                              <w:rPr>
                                <w:rFonts w:ascii="メイリオ" w:eastAsia="メイリオ" w:hAnsi="メイリオ"/>
                                <w:sz w:val="18"/>
                              </w:rPr>
                              <w:t>中</w:t>
                            </w:r>
                            <w:r w:rsidRPr="00506529">
                              <w:rPr>
                                <w:rFonts w:ascii="メイリオ" w:eastAsia="メイリオ" w:hAnsi="メイリオ" w:hint="eastAsia"/>
                                <w:sz w:val="18"/>
                              </w:rPr>
                              <w:t>,二</w:t>
                            </w:r>
                            <w:r w:rsidRPr="00506529">
                              <w:rPr>
                                <w:rFonts w:ascii="メイリオ" w:eastAsia="メイリオ" w:hAnsi="メイリオ"/>
                                <w:sz w:val="18"/>
                              </w:rPr>
                              <w:t>中</w:t>
                            </w:r>
                            <w:r w:rsidRPr="00506529">
                              <w:rPr>
                                <w:rFonts w:ascii="メイリオ" w:eastAsia="メイリオ" w:hAnsi="メイリオ" w:hint="eastAsia"/>
                                <w:sz w:val="18"/>
                              </w:rPr>
                              <w:t>,</w:t>
                            </w:r>
                            <w:r w:rsidRPr="00506529">
                              <w:rPr>
                                <w:rFonts w:ascii="メイリオ" w:eastAsia="メイリオ" w:hAnsi="メイリオ"/>
                                <w:sz w:val="18"/>
                              </w:rPr>
                              <w:t>三中</w:t>
                            </w:r>
                            <w:r w:rsidRPr="00506529">
                              <w:rPr>
                                <w:rFonts w:ascii="メイリオ" w:eastAsia="メイリオ" w:hAnsi="メイリオ" w:hint="eastAsia"/>
                                <w:sz w:val="18"/>
                              </w:rPr>
                              <w:t>,</w:t>
                            </w:r>
                            <w:r w:rsidRPr="00506529">
                              <w:rPr>
                                <w:rFonts w:ascii="メイリオ" w:eastAsia="メイリオ" w:hAnsi="メイリオ"/>
                                <w:sz w:val="18"/>
                              </w:rPr>
                              <w:t>四中</w:t>
                            </w:r>
                            <w:r w:rsidRPr="00506529">
                              <w:rPr>
                                <w:rFonts w:ascii="メイリオ" w:eastAsia="メイリオ" w:hAnsi="メイリオ" w:hint="eastAsia"/>
                                <w:sz w:val="18"/>
                              </w:rPr>
                              <w:t>,</w:t>
                            </w:r>
                            <w:r w:rsidRPr="00506529">
                              <w:rPr>
                                <w:rFonts w:ascii="メイリオ" w:eastAsia="メイリオ" w:hAnsi="メイリオ"/>
                                <w:sz w:val="18"/>
                              </w:rPr>
                              <w:t>五中</w:t>
                            </w:r>
                            <w:r w:rsidRPr="00506529">
                              <w:rPr>
                                <w:rFonts w:ascii="メイリオ" w:eastAsia="メイリオ" w:hAnsi="メイリオ" w:hint="eastAsia"/>
                                <w:sz w:val="18"/>
                              </w:rPr>
                              <w:t>,</w:t>
                            </w:r>
                            <w:r w:rsidRPr="00506529">
                              <w:rPr>
                                <w:rFonts w:ascii="メイリオ" w:eastAsia="メイリオ" w:hAnsi="メイリオ"/>
                                <w:sz w:val="18"/>
                              </w:rPr>
                              <w:t>六中</w:t>
                            </w:r>
                            <w:r w:rsidRPr="00506529">
                              <w:rPr>
                                <w:rFonts w:ascii="メイリオ" w:eastAsia="メイリオ" w:hAnsi="メイリオ" w:hint="eastAsia"/>
                                <w:sz w:val="18"/>
                              </w:rPr>
                              <w:t>,都</w:t>
                            </w:r>
                            <w:r w:rsidRPr="00506529">
                              <w:rPr>
                                <w:rFonts w:ascii="メイリオ" w:eastAsia="メイリオ" w:hAnsi="メイリオ"/>
                                <w:sz w:val="18"/>
                              </w:rPr>
                              <w:t>和中</w:t>
                            </w:r>
                            <w:r w:rsidRPr="00506529">
                              <w:rPr>
                                <w:rFonts w:ascii="メイリオ" w:eastAsia="メイリオ" w:hAnsi="メイリオ" w:hint="eastAsia"/>
                                <w:sz w:val="18"/>
                              </w:rPr>
                              <w:t>地区を</w:t>
                            </w:r>
                            <w:r w:rsidRPr="00506529">
                              <w:rPr>
                                <w:rFonts w:ascii="メイリオ" w:eastAsia="メイリオ" w:hAnsi="メイリオ"/>
                                <w:sz w:val="18"/>
                              </w:rPr>
                              <w:t>指す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074455" id="_x0000_t202" coordsize="21600,21600" o:spt="202" path="m,l,21600r21600,l21600,xe">
                <v:stroke joinstyle="miter"/>
                <v:path gradientshapeok="t" o:connecttype="rect"/>
              </v:shapetype>
              <v:shape id="テキスト ボックス 2" o:spid="_x0000_s1026" type="#_x0000_t202" style="position:absolute;left:0;text-align:left;margin-left:199.3pt;margin-top:10.55pt;width:250.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" stroked="f">
                <v:textbox style="mso-fit-shape-to-text:t">
                  <w:txbxContent>
                    <w:p w14:paraId="59BB2799" w14:textId="5E5FDCBA" w:rsidR="00506529" w:rsidRDefault="004640D4" w:rsidP="001C44E2">
                      <w:pPr>
                        <w:snapToGrid w:val="0"/>
                        <w:rPr>
                          <w:rFonts w:ascii="メイリオ" w:eastAsia="メイリオ" w:hAnsi="メイリオ"/>
                          <w:sz w:val="18"/>
                        </w:rPr>
                      </w:pPr>
                      <w:r w:rsidRPr="00506529">
                        <w:rPr>
                          <w:rFonts w:ascii="メイリオ" w:eastAsia="メイリオ" w:hAnsi="メイリオ" w:hint="eastAsia"/>
                          <w:sz w:val="18"/>
                        </w:rPr>
                        <w:t>※その他の</w:t>
                      </w:r>
                      <w:r w:rsidRPr="00506529">
                        <w:rPr>
                          <w:rFonts w:ascii="メイリオ" w:eastAsia="メイリオ" w:hAnsi="メイリオ"/>
                          <w:sz w:val="18"/>
                        </w:rPr>
                        <w:t>地区</w:t>
                      </w:r>
                      <w:r w:rsidRPr="00506529">
                        <w:rPr>
                          <w:rFonts w:ascii="メイリオ" w:eastAsia="メイリオ" w:hAnsi="メイリオ" w:hint="eastAsia"/>
                          <w:sz w:val="18"/>
                        </w:rPr>
                        <w:t>：</w:t>
                      </w:r>
                    </w:p>
                    <w:p w14:paraId="57584FFB" w14:textId="5A7F1E52" w:rsidR="004640D4" w:rsidRPr="00506529" w:rsidRDefault="004640D4" w:rsidP="001C44E2">
                      <w:pPr>
                        <w:snapToGrid w:val="0"/>
                        <w:rPr>
                          <w:rFonts w:ascii="メイリオ" w:eastAsia="メイリオ" w:hAnsi="メイリオ"/>
                          <w:sz w:val="18"/>
                        </w:rPr>
                      </w:pPr>
                      <w:r w:rsidRPr="00506529">
                        <w:rPr>
                          <w:rFonts w:ascii="メイリオ" w:eastAsia="メイリオ" w:hAnsi="メイリオ" w:hint="eastAsia"/>
                          <w:sz w:val="18"/>
                        </w:rPr>
                        <w:t>一</w:t>
                      </w:r>
                      <w:r w:rsidRPr="00506529">
                        <w:rPr>
                          <w:rFonts w:ascii="メイリオ" w:eastAsia="メイリオ" w:hAnsi="メイリオ"/>
                          <w:sz w:val="18"/>
                        </w:rPr>
                        <w:t>中</w:t>
                      </w:r>
                      <w:r w:rsidRPr="00506529">
                        <w:rPr>
                          <w:rFonts w:ascii="メイリオ" w:eastAsia="メイリオ" w:hAnsi="メイリオ" w:hint="eastAsia"/>
                          <w:sz w:val="18"/>
                        </w:rPr>
                        <w:t>,二</w:t>
                      </w:r>
                      <w:r w:rsidRPr="00506529">
                        <w:rPr>
                          <w:rFonts w:ascii="メイリオ" w:eastAsia="メイリオ" w:hAnsi="メイリオ"/>
                          <w:sz w:val="18"/>
                        </w:rPr>
                        <w:t>中</w:t>
                      </w:r>
                      <w:r w:rsidRPr="00506529">
                        <w:rPr>
                          <w:rFonts w:ascii="メイリオ" w:eastAsia="メイリオ" w:hAnsi="メイリオ" w:hint="eastAsia"/>
                          <w:sz w:val="18"/>
                        </w:rPr>
                        <w:t>,</w:t>
                      </w:r>
                      <w:r w:rsidRPr="00506529">
                        <w:rPr>
                          <w:rFonts w:ascii="メイリオ" w:eastAsia="メイリオ" w:hAnsi="メイリオ"/>
                          <w:sz w:val="18"/>
                        </w:rPr>
                        <w:t>三中</w:t>
                      </w:r>
                      <w:r w:rsidRPr="00506529">
                        <w:rPr>
                          <w:rFonts w:ascii="メイリオ" w:eastAsia="メイリオ" w:hAnsi="メイリオ" w:hint="eastAsia"/>
                          <w:sz w:val="18"/>
                        </w:rPr>
                        <w:t>,</w:t>
                      </w:r>
                      <w:r w:rsidRPr="00506529">
                        <w:rPr>
                          <w:rFonts w:ascii="メイリオ" w:eastAsia="メイリオ" w:hAnsi="メイリオ"/>
                          <w:sz w:val="18"/>
                        </w:rPr>
                        <w:t>四中</w:t>
                      </w:r>
                      <w:r w:rsidRPr="00506529">
                        <w:rPr>
                          <w:rFonts w:ascii="メイリオ" w:eastAsia="メイリオ" w:hAnsi="メイリオ" w:hint="eastAsia"/>
                          <w:sz w:val="18"/>
                        </w:rPr>
                        <w:t>,</w:t>
                      </w:r>
                      <w:r w:rsidRPr="00506529">
                        <w:rPr>
                          <w:rFonts w:ascii="メイリオ" w:eastAsia="メイリオ" w:hAnsi="メイリオ"/>
                          <w:sz w:val="18"/>
                        </w:rPr>
                        <w:t>五中</w:t>
                      </w:r>
                      <w:r w:rsidRPr="00506529">
                        <w:rPr>
                          <w:rFonts w:ascii="メイリオ" w:eastAsia="メイリオ" w:hAnsi="メイリオ" w:hint="eastAsia"/>
                          <w:sz w:val="18"/>
                        </w:rPr>
                        <w:t>,</w:t>
                      </w:r>
                      <w:r w:rsidRPr="00506529">
                        <w:rPr>
                          <w:rFonts w:ascii="メイリオ" w:eastAsia="メイリオ" w:hAnsi="メイリオ"/>
                          <w:sz w:val="18"/>
                        </w:rPr>
                        <w:t>六中</w:t>
                      </w:r>
                      <w:r w:rsidRPr="00506529">
                        <w:rPr>
                          <w:rFonts w:ascii="メイリオ" w:eastAsia="メイリオ" w:hAnsi="メイリオ" w:hint="eastAsia"/>
                          <w:sz w:val="18"/>
                        </w:rPr>
                        <w:t>,都</w:t>
                      </w:r>
                      <w:r w:rsidRPr="00506529">
                        <w:rPr>
                          <w:rFonts w:ascii="メイリオ" w:eastAsia="メイリオ" w:hAnsi="メイリオ"/>
                          <w:sz w:val="18"/>
                        </w:rPr>
                        <w:t>和中</w:t>
                      </w:r>
                      <w:r w:rsidRPr="00506529">
                        <w:rPr>
                          <w:rFonts w:ascii="メイリオ" w:eastAsia="メイリオ" w:hAnsi="メイリオ" w:hint="eastAsia"/>
                          <w:sz w:val="18"/>
                        </w:rPr>
                        <w:t>地区を</w:t>
                      </w:r>
                      <w:r w:rsidRPr="00506529">
                        <w:rPr>
                          <w:rFonts w:ascii="メイリオ" w:eastAsia="メイリオ" w:hAnsi="メイリオ"/>
                          <w:sz w:val="18"/>
                        </w:rPr>
                        <w:t>指す</w:t>
                      </w:r>
                    </w:p>
                  </w:txbxContent>
                </v:textbox>
                <w10:wrap anchorx="margin"/>
              </v:shape>
            </w:pict>
          </mc:Fallback>
        </mc:AlternateContent>
      </w:r>
      <w:r w:rsidR="007914F0" w:rsidRPr="00DE7929">
        <w:rPr>
          <w:noProof/>
          <w:sz w:val="18"/>
          <w:szCs w:val="18"/>
        </w:rPr>
        <w:drawing>
          <wp:inline distT="0" distB="0" distL="0" distR="0" wp14:anchorId="2231D43A" wp14:editId="5ED49E42">
            <wp:extent cx="3133258" cy="1333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愛着.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39136" cy="1336002"/>
                    </a:xfrm>
                    <a:prstGeom prst="rect">
                      <a:avLst/>
                    </a:prstGeom>
                    <a:ln>
                      <a:noFill/>
                    </a:ln>
                    <a:extLst>
                      <a:ext uri="{53640926-AAD7-44D8-BBD7-CCE9431645EC}">
                        <a14:shadowObscured xmlns:a14="http://schemas.microsoft.com/office/drawing/2010/main"/>
                      </a:ext>
                    </a:extLst>
                  </pic:spPr>
                </pic:pic>
              </a:graphicData>
            </a:graphic>
          </wp:inline>
        </w:drawing>
      </w:r>
    </w:p>
    <w:p w14:paraId="4C4BF371" w14:textId="1E4C3986" w:rsidR="00A17F5E" w:rsidRPr="00DE7929" w:rsidRDefault="00575AD5" w:rsidP="00A17F5E">
      <w:pPr>
        <w:adjustRightInd w:val="0"/>
        <w:spacing w:line="187" w:lineRule="auto"/>
        <w:jc w:val="center"/>
        <w:rPr>
          <w:sz w:val="18"/>
          <w:szCs w:val="18"/>
        </w:rPr>
      </w:pPr>
      <w:r w:rsidRPr="00DE7929">
        <w:rPr>
          <w:sz w:val="18"/>
          <w:szCs w:val="18"/>
        </w:rPr>
        <w:t>図</w:t>
      </w:r>
      <w:r w:rsidRPr="00DE7929">
        <w:rPr>
          <w:sz w:val="18"/>
          <w:szCs w:val="18"/>
        </w:rPr>
        <w:t xml:space="preserve">1 </w:t>
      </w:r>
      <w:r w:rsidR="00874FDC" w:rsidRPr="00DE7929">
        <w:rPr>
          <w:sz w:val="18"/>
          <w:szCs w:val="18"/>
        </w:rPr>
        <w:t>将来</w:t>
      </w:r>
      <w:r w:rsidRPr="00DE7929">
        <w:rPr>
          <w:sz w:val="18"/>
          <w:szCs w:val="18"/>
        </w:rPr>
        <w:t>都市像</w:t>
      </w:r>
    </w:p>
    <w:p w14:paraId="1707F35A" w14:textId="084F45C9" w:rsidR="00874FDC" w:rsidRPr="00DE7929" w:rsidRDefault="00874FDC" w:rsidP="00A17F5E">
      <w:pPr>
        <w:adjustRightInd w:val="0"/>
        <w:spacing w:line="187" w:lineRule="auto"/>
        <w:jc w:val="center"/>
        <w:rPr>
          <w:sz w:val="18"/>
          <w:szCs w:val="18"/>
        </w:rPr>
      </w:pPr>
    </w:p>
    <w:p w14:paraId="37720484" w14:textId="22352CA1" w:rsidR="00C95C6E" w:rsidRPr="00DE7929" w:rsidRDefault="00C95C6E" w:rsidP="00C95C6E">
      <w:pPr>
        <w:adjustRightInd w:val="0"/>
        <w:spacing w:line="187" w:lineRule="auto"/>
        <w:rPr>
          <w:b/>
          <w:color w:val="000000" w:themeColor="text1"/>
          <w:sz w:val="18"/>
          <w:szCs w:val="18"/>
        </w:rPr>
      </w:pPr>
      <w:r w:rsidRPr="00DE7929">
        <w:rPr>
          <w:b/>
          <w:color w:val="FFFFFF" w:themeColor="background1"/>
          <w:sz w:val="18"/>
          <w:szCs w:val="18"/>
          <w:highlight w:val="black"/>
        </w:rPr>
        <w:t>3</w:t>
      </w:r>
      <w:r w:rsidRPr="00DE7929">
        <w:rPr>
          <w:b/>
          <w:color w:val="FFFFFF" w:themeColor="background1"/>
          <w:sz w:val="18"/>
          <w:szCs w:val="18"/>
          <w:highlight w:val="black"/>
        </w:rPr>
        <w:t xml:space="preserve">　</w:t>
      </w:r>
      <w:r w:rsidRPr="00DE7929">
        <w:rPr>
          <w:b/>
          <w:color w:val="FFFFFF" w:themeColor="background1"/>
          <w:sz w:val="18"/>
          <w:szCs w:val="18"/>
          <w:highlight w:val="black"/>
        </w:rPr>
        <w:t xml:space="preserve"> </w:t>
      </w:r>
      <w:r w:rsidR="006E3061" w:rsidRPr="00DE7929">
        <w:rPr>
          <w:b/>
          <w:color w:val="FFFFFF" w:themeColor="background1"/>
          <w:sz w:val="18"/>
          <w:szCs w:val="18"/>
          <w:highlight w:val="black"/>
        </w:rPr>
        <w:t>各提案の「</w:t>
      </w:r>
      <w:r w:rsidRPr="00DE7929">
        <w:rPr>
          <w:b/>
          <w:color w:val="FFFFFF" w:themeColor="background1"/>
          <w:sz w:val="18"/>
          <w:szCs w:val="18"/>
          <w:highlight w:val="black"/>
        </w:rPr>
        <w:t>5</w:t>
      </w:r>
      <w:r w:rsidRPr="00DE7929">
        <w:rPr>
          <w:b/>
          <w:color w:val="FFFFFF" w:themeColor="background1"/>
          <w:sz w:val="18"/>
          <w:szCs w:val="18"/>
          <w:highlight w:val="black"/>
        </w:rPr>
        <w:t>年後、</w:t>
      </w:r>
      <w:r w:rsidRPr="00DE7929">
        <w:rPr>
          <w:b/>
          <w:color w:val="FFFFFF" w:themeColor="background1"/>
          <w:sz w:val="18"/>
          <w:szCs w:val="18"/>
          <w:highlight w:val="black"/>
        </w:rPr>
        <w:t>20</w:t>
      </w:r>
      <w:r w:rsidRPr="00DE7929">
        <w:rPr>
          <w:b/>
          <w:color w:val="FFFFFF" w:themeColor="background1"/>
          <w:sz w:val="18"/>
          <w:szCs w:val="18"/>
          <w:highlight w:val="black"/>
        </w:rPr>
        <w:t>年後の展望</w:t>
      </w:r>
      <w:r w:rsidR="006E3061" w:rsidRPr="00DE7929">
        <w:rPr>
          <w:b/>
          <w:color w:val="FFFFFF" w:themeColor="background1"/>
          <w:sz w:val="18"/>
          <w:szCs w:val="18"/>
          <w:highlight w:val="black"/>
        </w:rPr>
        <w:t>」</w:t>
      </w:r>
      <w:r w:rsidRPr="00DE7929">
        <w:rPr>
          <w:b/>
          <w:color w:val="FFFFFF" w:themeColor="background1"/>
          <w:sz w:val="18"/>
          <w:szCs w:val="18"/>
          <w:highlight w:val="black"/>
        </w:rPr>
        <w:t>について</w:t>
      </w:r>
    </w:p>
    <w:p w14:paraId="17DD613A" w14:textId="195C6767" w:rsidR="00A02BB6" w:rsidRPr="00DE7929" w:rsidRDefault="00C95C6E" w:rsidP="00B07DA9">
      <w:pPr>
        <w:adjustRightInd w:val="0"/>
        <w:spacing w:line="187" w:lineRule="auto"/>
        <w:rPr>
          <w:sz w:val="18"/>
          <w:szCs w:val="18"/>
        </w:rPr>
      </w:pPr>
      <w:r w:rsidRPr="00DE7929">
        <w:rPr>
          <w:sz w:val="18"/>
          <w:szCs w:val="18"/>
        </w:rPr>
        <w:t xml:space="preserve">　</w:t>
      </w:r>
      <w:r w:rsidRPr="00DE7929">
        <w:rPr>
          <w:sz w:val="18"/>
          <w:szCs w:val="18"/>
        </w:rPr>
        <w:t>5</w:t>
      </w:r>
      <w:r w:rsidRPr="00DE7929">
        <w:rPr>
          <w:sz w:val="18"/>
          <w:szCs w:val="18"/>
        </w:rPr>
        <w:t>年後という数字は、土浦市の中心市街地活性化基本計画をはじめとした、中心地活性化マニュアルで規定されている事業スパンのおおよその目安である。</w:t>
      </w:r>
      <w:r w:rsidRPr="00DE7929">
        <w:rPr>
          <w:sz w:val="18"/>
          <w:szCs w:val="18"/>
        </w:rPr>
        <w:t>20</w:t>
      </w:r>
      <w:r w:rsidR="00513FE4" w:rsidRPr="00DE7929">
        <w:rPr>
          <w:sz w:val="18"/>
          <w:szCs w:val="18"/>
        </w:rPr>
        <w:t>年後は</w:t>
      </w:r>
      <w:r w:rsidR="00CD5992" w:rsidRPr="00DE7929">
        <w:rPr>
          <w:sz w:val="18"/>
          <w:szCs w:val="18"/>
        </w:rPr>
        <w:t>世代交代などを考慮し</w:t>
      </w:r>
      <w:r w:rsidR="006E3061" w:rsidRPr="00DE7929">
        <w:rPr>
          <w:sz w:val="18"/>
          <w:szCs w:val="18"/>
        </w:rPr>
        <w:t>た</w:t>
      </w:r>
      <w:r w:rsidR="00CD5992" w:rsidRPr="00DE7929">
        <w:rPr>
          <w:sz w:val="18"/>
          <w:szCs w:val="18"/>
        </w:rPr>
        <w:t>本計画の全体の目標年次とする。</w:t>
      </w:r>
    </w:p>
    <w:p w14:paraId="13897D85" w14:textId="115B59B2" w:rsidR="00B07DA9" w:rsidRPr="00DE7929" w:rsidRDefault="00C95C6E" w:rsidP="00B07DA9">
      <w:pPr>
        <w:adjustRightInd w:val="0"/>
        <w:spacing w:line="187" w:lineRule="auto"/>
        <w:rPr>
          <w:b/>
          <w:color w:val="FFFFFF" w:themeColor="background1"/>
          <w:sz w:val="18"/>
          <w:szCs w:val="18"/>
          <w:highlight w:val="black"/>
        </w:rPr>
      </w:pPr>
      <w:r w:rsidRPr="00DE7929">
        <w:rPr>
          <w:b/>
          <w:color w:val="FFFFFF" w:themeColor="background1"/>
          <w:sz w:val="18"/>
          <w:szCs w:val="18"/>
          <w:highlight w:val="black"/>
        </w:rPr>
        <w:t>4</w:t>
      </w:r>
      <w:r w:rsidRPr="00DE7929">
        <w:rPr>
          <w:b/>
          <w:color w:val="FFFFFF" w:themeColor="background1"/>
          <w:sz w:val="18"/>
          <w:szCs w:val="18"/>
          <w:highlight w:val="black"/>
        </w:rPr>
        <w:t xml:space="preserve">　</w:t>
      </w:r>
      <w:r w:rsidR="00147E60" w:rsidRPr="00DE7929">
        <w:rPr>
          <w:b/>
          <w:color w:val="FFFFFF" w:themeColor="background1"/>
          <w:sz w:val="18"/>
          <w:szCs w:val="18"/>
          <w:highlight w:val="black"/>
        </w:rPr>
        <w:t>構想別</w:t>
      </w:r>
      <w:r w:rsidR="00B07DA9" w:rsidRPr="00DE7929">
        <w:rPr>
          <w:b/>
          <w:color w:val="FFFFFF" w:themeColor="background1"/>
          <w:sz w:val="18"/>
          <w:szCs w:val="18"/>
          <w:highlight w:val="black"/>
        </w:rPr>
        <w:t>の現状</w:t>
      </w:r>
      <w:r w:rsidR="00D96681" w:rsidRPr="00DE7929">
        <w:rPr>
          <w:b/>
          <w:color w:val="FFFFFF" w:themeColor="background1"/>
          <w:sz w:val="18"/>
          <w:szCs w:val="18"/>
          <w:highlight w:val="black"/>
        </w:rPr>
        <w:t>と提案</w:t>
      </w:r>
    </w:p>
    <w:p w14:paraId="28A8B95C" w14:textId="2695BB04" w:rsidR="00A05D6C" w:rsidRPr="00DE7929" w:rsidRDefault="00C95C6E" w:rsidP="00A05D6C">
      <w:pPr>
        <w:adjustRightInd w:val="0"/>
        <w:spacing w:line="187" w:lineRule="auto"/>
        <w:rPr>
          <w:b/>
          <w:color w:val="000000" w:themeColor="text1"/>
          <w:sz w:val="18"/>
          <w:szCs w:val="18"/>
          <w:u w:val="thick"/>
        </w:rPr>
      </w:pPr>
      <w:r w:rsidRPr="00DE7929">
        <w:rPr>
          <w:b/>
          <w:color w:val="000000" w:themeColor="text1"/>
          <w:sz w:val="18"/>
          <w:szCs w:val="18"/>
          <w:u w:val="thick"/>
        </w:rPr>
        <w:t>4</w:t>
      </w:r>
      <w:r w:rsidR="00A05D6C" w:rsidRPr="00DE7929">
        <w:rPr>
          <w:b/>
          <w:color w:val="000000" w:themeColor="text1"/>
          <w:sz w:val="18"/>
          <w:szCs w:val="18"/>
          <w:u w:val="thick"/>
        </w:rPr>
        <w:t>.1</w:t>
      </w:r>
      <w:r w:rsidR="00E36F54" w:rsidRPr="00DE7929">
        <w:rPr>
          <w:b/>
          <w:color w:val="000000" w:themeColor="text1"/>
          <w:sz w:val="18"/>
          <w:szCs w:val="18"/>
          <w:u w:val="thick"/>
        </w:rPr>
        <w:t xml:space="preserve"> </w:t>
      </w:r>
      <w:r w:rsidR="001C2BBB" w:rsidRPr="00DE7929">
        <w:rPr>
          <w:b/>
          <w:color w:val="000000" w:themeColor="text1"/>
          <w:sz w:val="18"/>
          <w:szCs w:val="18"/>
          <w:u w:val="thick"/>
        </w:rPr>
        <w:t>「</w:t>
      </w:r>
      <w:r w:rsidR="001C44E2" w:rsidRPr="00DE7929">
        <w:rPr>
          <w:b/>
          <w:color w:val="000000" w:themeColor="text1"/>
          <w:sz w:val="18"/>
          <w:szCs w:val="18"/>
          <w:u w:val="thick"/>
        </w:rPr>
        <w:t>土</w:t>
      </w:r>
      <w:r w:rsidR="001C2BBB" w:rsidRPr="00DE7929">
        <w:rPr>
          <w:b/>
          <w:color w:val="000000" w:themeColor="text1"/>
          <w:sz w:val="18"/>
          <w:szCs w:val="18"/>
          <w:u w:val="thick"/>
        </w:rPr>
        <w:t>」</w:t>
      </w:r>
      <w:r w:rsidR="001C44E2" w:rsidRPr="00DE7929">
        <w:rPr>
          <w:b/>
          <w:color w:val="000000" w:themeColor="text1"/>
          <w:sz w:val="18"/>
          <w:szCs w:val="18"/>
          <w:u w:val="thick"/>
        </w:rPr>
        <w:t>構想</w:t>
      </w:r>
    </w:p>
    <w:p w14:paraId="72012F1D" w14:textId="7C6E7BC6" w:rsidR="001C44E2" w:rsidRPr="00DE7929" w:rsidRDefault="001C44E2" w:rsidP="00546E67">
      <w:pPr>
        <w:adjustRightInd w:val="0"/>
        <w:spacing w:line="187" w:lineRule="auto"/>
        <w:ind w:firstLineChars="300" w:firstLine="540"/>
        <w:jc w:val="left"/>
        <w:rPr>
          <w:color w:val="000000" w:themeColor="text1"/>
          <w:sz w:val="18"/>
          <w:szCs w:val="18"/>
        </w:rPr>
      </w:pPr>
      <w:r w:rsidRPr="00DE7929">
        <w:rPr>
          <w:color w:val="000000" w:themeColor="text1"/>
          <w:sz w:val="18"/>
          <w:szCs w:val="18"/>
        </w:rPr>
        <w:t>テーマ</w:t>
      </w:r>
      <w:r w:rsidR="00546E67" w:rsidRPr="00DE7929">
        <w:rPr>
          <w:color w:val="000000" w:themeColor="text1"/>
          <w:sz w:val="18"/>
          <w:szCs w:val="18"/>
        </w:rPr>
        <w:t xml:space="preserve">　</w:t>
      </w:r>
      <w:r w:rsidRPr="00DE7929">
        <w:rPr>
          <w:color w:val="000000" w:themeColor="text1"/>
          <w:sz w:val="18"/>
          <w:szCs w:val="18"/>
        </w:rPr>
        <w:t>『自然と触れ合い、学べる学校』</w:t>
      </w:r>
    </w:p>
    <w:p w14:paraId="3279710F" w14:textId="59344285" w:rsidR="001C44E2" w:rsidRPr="00DE7929" w:rsidRDefault="00C95C6E" w:rsidP="001C44E2">
      <w:pPr>
        <w:adjustRightInd w:val="0"/>
        <w:spacing w:line="187" w:lineRule="auto"/>
        <w:ind w:firstLineChars="50" w:firstLine="90"/>
        <w:rPr>
          <w:b/>
          <w:color w:val="000000" w:themeColor="text1"/>
          <w:sz w:val="18"/>
          <w:szCs w:val="18"/>
          <w:u w:val="thick"/>
        </w:rPr>
      </w:pPr>
      <w:r w:rsidRPr="00DE7929">
        <w:rPr>
          <w:b/>
          <w:color w:val="000000" w:themeColor="text1"/>
          <w:sz w:val="18"/>
          <w:szCs w:val="18"/>
          <w:u w:val="thick"/>
        </w:rPr>
        <w:t>4</w:t>
      </w:r>
      <w:r w:rsidR="001C44E2" w:rsidRPr="00DE7929">
        <w:rPr>
          <w:b/>
          <w:color w:val="000000" w:themeColor="text1"/>
          <w:sz w:val="18"/>
          <w:szCs w:val="18"/>
          <w:u w:val="thick"/>
        </w:rPr>
        <w:t>.</w:t>
      </w:r>
      <w:r w:rsidRPr="00DE7929">
        <w:rPr>
          <w:b/>
          <w:color w:val="000000" w:themeColor="text1"/>
          <w:sz w:val="18"/>
          <w:szCs w:val="18"/>
          <w:u w:val="thick"/>
        </w:rPr>
        <w:t>1</w:t>
      </w:r>
      <w:r w:rsidR="001C44E2" w:rsidRPr="00DE7929">
        <w:rPr>
          <w:b/>
          <w:color w:val="000000" w:themeColor="text1"/>
          <w:sz w:val="18"/>
          <w:szCs w:val="18"/>
          <w:u w:val="thick"/>
        </w:rPr>
        <w:t>.1</w:t>
      </w:r>
      <w:r w:rsidR="00E36F54" w:rsidRPr="00DE7929">
        <w:rPr>
          <w:b/>
          <w:color w:val="000000" w:themeColor="text1"/>
          <w:sz w:val="18"/>
          <w:szCs w:val="18"/>
          <w:u w:val="thick"/>
        </w:rPr>
        <w:t xml:space="preserve">　</w:t>
      </w:r>
      <w:r w:rsidR="001C44E2" w:rsidRPr="00DE7929">
        <w:rPr>
          <w:b/>
          <w:color w:val="000000" w:themeColor="text1"/>
          <w:sz w:val="18"/>
          <w:szCs w:val="18"/>
          <w:u w:val="thick"/>
        </w:rPr>
        <w:t>現状</w:t>
      </w:r>
    </w:p>
    <w:p w14:paraId="3C9FE0C2" w14:textId="44B769F7" w:rsidR="000D1EFE" w:rsidRPr="00DE7929" w:rsidRDefault="001C44E2" w:rsidP="001C44E2">
      <w:pPr>
        <w:adjustRightInd w:val="0"/>
        <w:spacing w:line="187" w:lineRule="auto"/>
        <w:ind w:firstLineChars="100" w:firstLine="180"/>
        <w:jc w:val="left"/>
        <w:rPr>
          <w:color w:val="000000" w:themeColor="text1"/>
          <w:sz w:val="18"/>
          <w:szCs w:val="18"/>
        </w:rPr>
      </w:pPr>
      <w:r w:rsidRPr="00DE7929">
        <w:rPr>
          <w:color w:val="000000" w:themeColor="text1"/>
          <w:sz w:val="18"/>
          <w:szCs w:val="18"/>
        </w:rPr>
        <w:t>新治地区ではとくに少子高齢化が進み、平成</w:t>
      </w:r>
      <w:r w:rsidRPr="00DE7929">
        <w:rPr>
          <w:color w:val="000000" w:themeColor="text1"/>
          <w:sz w:val="18"/>
          <w:szCs w:val="18"/>
        </w:rPr>
        <w:t>30</w:t>
      </w:r>
      <w:r w:rsidRPr="00DE7929">
        <w:rPr>
          <w:color w:val="000000" w:themeColor="text1"/>
          <w:sz w:val="18"/>
          <w:szCs w:val="18"/>
        </w:rPr>
        <w:t>年</w:t>
      </w:r>
      <w:r w:rsidRPr="00DE7929">
        <w:rPr>
          <w:color w:val="000000" w:themeColor="text1"/>
          <w:sz w:val="18"/>
          <w:szCs w:val="18"/>
        </w:rPr>
        <w:t>4</w:t>
      </w:r>
      <w:r w:rsidRPr="00DE7929">
        <w:rPr>
          <w:color w:val="000000" w:themeColor="text1"/>
          <w:sz w:val="18"/>
          <w:szCs w:val="18"/>
        </w:rPr>
        <w:t>月に新治中学校と周辺</w:t>
      </w:r>
      <w:r w:rsidRPr="00DE7929">
        <w:rPr>
          <w:color w:val="000000" w:themeColor="text1"/>
          <w:sz w:val="18"/>
          <w:szCs w:val="18"/>
        </w:rPr>
        <w:t>3</w:t>
      </w:r>
      <w:r w:rsidR="005A3A81" w:rsidRPr="00DE7929">
        <w:rPr>
          <w:color w:val="000000" w:themeColor="text1"/>
          <w:sz w:val="18"/>
          <w:szCs w:val="18"/>
        </w:rPr>
        <w:t>つの小学校（山ノ</w:t>
      </w:r>
      <w:r w:rsidRPr="00DE7929">
        <w:rPr>
          <w:color w:val="000000" w:themeColor="text1"/>
          <w:sz w:val="18"/>
          <w:szCs w:val="18"/>
        </w:rPr>
        <w:t>荘小学校、斗利出小学校</w:t>
      </w:r>
      <w:r w:rsidR="005A3A81" w:rsidRPr="00DE7929">
        <w:rPr>
          <w:color w:val="000000" w:themeColor="text1"/>
          <w:sz w:val="18"/>
          <w:szCs w:val="18"/>
        </w:rPr>
        <w:t>、藤沢小学校</w:t>
      </w:r>
      <w:r w:rsidRPr="00DE7929">
        <w:rPr>
          <w:color w:val="000000" w:themeColor="text1"/>
          <w:sz w:val="18"/>
          <w:szCs w:val="18"/>
        </w:rPr>
        <w:t>）が小中一貫校となるため統廃合を迎え、未利用校舎が生まれる。</w:t>
      </w:r>
    </w:p>
    <w:p w14:paraId="06681C37" w14:textId="4222CC4E" w:rsidR="00226E00" w:rsidRPr="00DE7929" w:rsidRDefault="000754BC" w:rsidP="001C44E2">
      <w:pPr>
        <w:adjustRightInd w:val="0"/>
        <w:spacing w:line="187" w:lineRule="auto"/>
        <w:ind w:firstLineChars="100" w:firstLine="180"/>
        <w:jc w:val="left"/>
        <w:rPr>
          <w:color w:val="000000" w:themeColor="text1"/>
          <w:sz w:val="18"/>
          <w:szCs w:val="18"/>
        </w:rPr>
      </w:pPr>
      <w:r w:rsidRPr="00DE7929">
        <w:rPr>
          <w:color w:val="000000" w:themeColor="text1"/>
          <w:sz w:val="18"/>
          <w:szCs w:val="18"/>
        </w:rPr>
        <w:t>満足度調査では、住民が思う土浦市の強みは「豊かな自然」「新鮮かつ豊富な食料」であることから、さらに強みを押し出していくために農業の維持・発展は重要</w:t>
      </w:r>
      <w:r w:rsidR="006D04F6" w:rsidRPr="00DE7929">
        <w:rPr>
          <w:color w:val="000000" w:themeColor="text1"/>
          <w:sz w:val="18"/>
          <w:szCs w:val="18"/>
        </w:rPr>
        <w:t>であると思われる。しかし土浦市の農業従事者は全国同様に減少しており、農業従事者の高齢化も進んでいる。</w:t>
      </w:r>
      <w:r w:rsidRPr="00DE7929">
        <w:rPr>
          <w:color w:val="000000" w:themeColor="text1"/>
          <w:sz w:val="18"/>
          <w:szCs w:val="18"/>
        </w:rPr>
        <w:t>将来の農業世代には若年層を取り込んでいくことが</w:t>
      </w:r>
      <w:r w:rsidR="006D04F6" w:rsidRPr="00DE7929">
        <w:rPr>
          <w:color w:val="000000" w:themeColor="text1"/>
          <w:sz w:val="18"/>
          <w:szCs w:val="18"/>
        </w:rPr>
        <w:t>重要だ</w:t>
      </w:r>
      <w:r w:rsidRPr="00DE7929">
        <w:rPr>
          <w:color w:val="000000" w:themeColor="text1"/>
          <w:sz w:val="18"/>
          <w:szCs w:val="18"/>
        </w:rPr>
        <w:t>。</w:t>
      </w:r>
      <w:r w:rsidR="006D04F6" w:rsidRPr="00DE7929">
        <w:rPr>
          <w:color w:val="000000" w:themeColor="text1"/>
          <w:sz w:val="18"/>
          <w:szCs w:val="18"/>
        </w:rPr>
        <w:t>図</w:t>
      </w:r>
      <w:r w:rsidR="006D04F6" w:rsidRPr="00DE7929">
        <w:rPr>
          <w:color w:val="000000" w:themeColor="text1"/>
          <w:sz w:val="18"/>
          <w:szCs w:val="18"/>
        </w:rPr>
        <w:t>2</w:t>
      </w:r>
      <w:r w:rsidR="006D04F6" w:rsidRPr="00DE7929">
        <w:rPr>
          <w:color w:val="000000" w:themeColor="text1"/>
          <w:sz w:val="18"/>
          <w:szCs w:val="18"/>
        </w:rPr>
        <w:t>は市内の耕作放棄地の割合を示したものであるが、半分以上が新治にあることが分かる。</w:t>
      </w:r>
      <w:r w:rsidR="002D655F" w:rsidRPr="00DE7929">
        <w:rPr>
          <w:noProof/>
          <w:color w:val="000000" w:themeColor="text1"/>
          <w:sz w:val="18"/>
          <w:szCs w:val="18"/>
        </w:rPr>
        <w:drawing>
          <wp:inline distT="0" distB="0" distL="0" distR="0" wp14:anchorId="6BD92173" wp14:editId="3FB4AFC9">
            <wp:extent cx="3086100" cy="1847850"/>
            <wp:effectExtent l="0" t="0" r="0" b="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04A906" w14:textId="13F4184B" w:rsidR="006D04F6" w:rsidRPr="00DE7929" w:rsidRDefault="006D04F6" w:rsidP="001C44E2">
      <w:pPr>
        <w:adjustRightInd w:val="0"/>
        <w:spacing w:line="187" w:lineRule="auto"/>
        <w:ind w:firstLineChars="100" w:firstLine="180"/>
        <w:jc w:val="left"/>
        <w:rPr>
          <w:color w:val="000000" w:themeColor="text1"/>
          <w:sz w:val="18"/>
          <w:szCs w:val="18"/>
        </w:rPr>
      </w:pPr>
    </w:p>
    <w:p w14:paraId="2F30F70D" w14:textId="77777777" w:rsidR="006D04F6" w:rsidRPr="00DE7929" w:rsidRDefault="006D04F6" w:rsidP="001C44E2">
      <w:pPr>
        <w:adjustRightInd w:val="0"/>
        <w:spacing w:line="187" w:lineRule="auto"/>
        <w:ind w:firstLineChars="100" w:firstLine="180"/>
        <w:jc w:val="left"/>
        <w:rPr>
          <w:color w:val="000000" w:themeColor="text1"/>
          <w:sz w:val="18"/>
          <w:szCs w:val="18"/>
        </w:rPr>
      </w:pPr>
    </w:p>
    <w:p w14:paraId="5F8F3A1B" w14:textId="5DDF3151" w:rsidR="006D04F6" w:rsidRPr="00DE7929" w:rsidRDefault="001C44E2" w:rsidP="006D04F6">
      <w:pPr>
        <w:adjustRightInd w:val="0"/>
        <w:spacing w:line="187" w:lineRule="auto"/>
        <w:jc w:val="center"/>
        <w:rPr>
          <w:color w:val="000000" w:themeColor="text1"/>
          <w:sz w:val="18"/>
          <w:szCs w:val="18"/>
        </w:rPr>
      </w:pPr>
      <w:r w:rsidRPr="00DE7929">
        <w:rPr>
          <w:color w:val="000000" w:themeColor="text1"/>
          <w:sz w:val="18"/>
          <w:szCs w:val="18"/>
        </w:rPr>
        <w:t>図</w:t>
      </w:r>
      <w:r w:rsidR="00575AD5" w:rsidRPr="00DE7929">
        <w:rPr>
          <w:color w:val="000000" w:themeColor="text1"/>
          <w:sz w:val="18"/>
          <w:szCs w:val="18"/>
        </w:rPr>
        <w:t>2</w:t>
      </w:r>
      <w:r w:rsidRPr="00DE7929">
        <w:rPr>
          <w:color w:val="000000" w:themeColor="text1"/>
          <w:sz w:val="18"/>
          <w:szCs w:val="18"/>
        </w:rPr>
        <w:t xml:space="preserve">　農用地区域における耕作放棄地の割合</w:t>
      </w:r>
    </w:p>
    <w:p w14:paraId="5673E9CF" w14:textId="77777777" w:rsidR="006D04F6" w:rsidRPr="00DE7929" w:rsidRDefault="006D04F6" w:rsidP="006D04F6">
      <w:pPr>
        <w:adjustRightInd w:val="0"/>
        <w:spacing w:line="187" w:lineRule="auto"/>
        <w:jc w:val="center"/>
        <w:rPr>
          <w:color w:val="000000" w:themeColor="text1"/>
          <w:sz w:val="18"/>
          <w:szCs w:val="18"/>
        </w:rPr>
      </w:pPr>
    </w:p>
    <w:p w14:paraId="1D1196E3" w14:textId="58F41A19" w:rsidR="00506529" w:rsidRPr="00DE7929" w:rsidRDefault="006D04F6" w:rsidP="00232B0B">
      <w:pPr>
        <w:adjustRightInd w:val="0"/>
        <w:spacing w:line="187" w:lineRule="auto"/>
        <w:ind w:firstLineChars="100" w:firstLine="180"/>
        <w:jc w:val="left"/>
        <w:rPr>
          <w:color w:val="000000" w:themeColor="text1"/>
          <w:sz w:val="18"/>
          <w:szCs w:val="18"/>
        </w:rPr>
      </w:pPr>
      <w:r w:rsidRPr="00DE7929">
        <w:rPr>
          <w:color w:val="000000" w:themeColor="text1"/>
          <w:sz w:val="18"/>
          <w:szCs w:val="18"/>
        </w:rPr>
        <w:t>また次ページの図</w:t>
      </w:r>
      <w:r w:rsidRPr="00DE7929">
        <w:rPr>
          <w:color w:val="000000" w:themeColor="text1"/>
          <w:sz w:val="18"/>
          <w:szCs w:val="18"/>
        </w:rPr>
        <w:t>3</w:t>
      </w:r>
      <w:r w:rsidRPr="00DE7929">
        <w:rPr>
          <w:color w:val="000000" w:themeColor="text1"/>
          <w:sz w:val="18"/>
          <w:szCs w:val="18"/>
        </w:rPr>
        <w:t>は耕作放棄地となった理由を示したグラフ</w:t>
      </w:r>
      <w:r w:rsidR="00232B0B" w:rsidRPr="00DE7929">
        <w:rPr>
          <w:color w:val="000000" w:themeColor="text1"/>
          <w:sz w:val="18"/>
          <w:szCs w:val="18"/>
        </w:rPr>
        <w:t>である。</w:t>
      </w:r>
      <w:r w:rsidRPr="00DE7929">
        <w:rPr>
          <w:color w:val="000000" w:themeColor="text1"/>
          <w:sz w:val="18"/>
          <w:szCs w:val="18"/>
        </w:rPr>
        <w:t>「耕作不便」が</w:t>
      </w:r>
      <w:r w:rsidRPr="00DE7929">
        <w:rPr>
          <w:color w:val="000000" w:themeColor="text1"/>
          <w:sz w:val="18"/>
          <w:szCs w:val="18"/>
        </w:rPr>
        <w:t>2</w:t>
      </w:r>
      <w:r w:rsidRPr="00DE7929">
        <w:rPr>
          <w:color w:val="000000" w:themeColor="text1"/>
          <w:sz w:val="18"/>
          <w:szCs w:val="18"/>
        </w:rPr>
        <w:t>割である一方</w:t>
      </w:r>
      <w:r w:rsidR="00232B0B" w:rsidRPr="00DE7929">
        <w:rPr>
          <w:color w:val="000000" w:themeColor="text1"/>
          <w:sz w:val="18"/>
          <w:szCs w:val="18"/>
        </w:rPr>
        <w:t>、</w:t>
      </w:r>
      <w:r w:rsidRPr="00DE7929">
        <w:rPr>
          <w:color w:val="000000" w:themeColor="text1"/>
          <w:sz w:val="18"/>
          <w:szCs w:val="18"/>
        </w:rPr>
        <w:t>「高齢化」「人手不足」という</w:t>
      </w:r>
      <w:r w:rsidR="00232B0B" w:rsidRPr="00DE7929">
        <w:rPr>
          <w:color w:val="000000" w:themeColor="text1"/>
          <w:sz w:val="18"/>
          <w:szCs w:val="18"/>
        </w:rPr>
        <w:t>物理的に</w:t>
      </w:r>
      <w:r w:rsidRPr="00DE7929">
        <w:rPr>
          <w:color w:val="000000" w:themeColor="text1"/>
          <w:sz w:val="18"/>
          <w:szCs w:val="18"/>
        </w:rPr>
        <w:t>活用可能な耕作放棄地が合わせて</w:t>
      </w:r>
      <w:r w:rsidRPr="00DE7929">
        <w:rPr>
          <w:color w:val="000000" w:themeColor="text1"/>
          <w:sz w:val="18"/>
          <w:szCs w:val="18"/>
        </w:rPr>
        <w:t>5</w:t>
      </w:r>
      <w:r w:rsidRPr="00DE7929">
        <w:rPr>
          <w:color w:val="000000" w:themeColor="text1"/>
          <w:sz w:val="18"/>
          <w:szCs w:val="18"/>
        </w:rPr>
        <w:t>割以上あることが分かる。新治の耕作放棄地を所有する農家からは、「高齢のため農機具を扱いきれない」「タダでもいいから耕作してもらいたい」などの声が聞かれている（土浦市耕作放棄地解消計画より）。活</w:t>
      </w:r>
      <w:r w:rsidR="00232B0B" w:rsidRPr="00DE7929">
        <w:rPr>
          <w:color w:val="000000" w:themeColor="text1"/>
          <w:sz w:val="18"/>
          <w:szCs w:val="18"/>
        </w:rPr>
        <w:t>用できる資源はあるが、それを活用できる人が不足しているという現状</w:t>
      </w:r>
      <w:r w:rsidRPr="00DE7929">
        <w:rPr>
          <w:color w:val="000000" w:themeColor="text1"/>
          <w:sz w:val="18"/>
          <w:szCs w:val="18"/>
        </w:rPr>
        <w:t>が分かった。</w:t>
      </w:r>
    </w:p>
    <w:p w14:paraId="4FF9ABC9" w14:textId="5E8DCE11" w:rsidR="006D04F6" w:rsidRPr="00DE7929" w:rsidRDefault="00575AD5" w:rsidP="00232B0B">
      <w:pPr>
        <w:adjustRightInd w:val="0"/>
        <w:spacing w:line="187" w:lineRule="auto"/>
        <w:ind w:firstLineChars="100" w:firstLine="180"/>
        <w:jc w:val="center"/>
        <w:rPr>
          <w:color w:val="000000" w:themeColor="text1"/>
          <w:sz w:val="18"/>
          <w:szCs w:val="18"/>
        </w:rPr>
      </w:pPr>
      <w:r w:rsidRPr="00DE7929">
        <w:rPr>
          <w:noProof/>
          <w:color w:val="000000" w:themeColor="text1"/>
          <w:sz w:val="18"/>
          <w:szCs w:val="18"/>
        </w:rPr>
        <w:lastRenderedPageBreak/>
        <w:drawing>
          <wp:inline distT="0" distB="0" distL="0" distR="0" wp14:anchorId="72662BE7" wp14:editId="729B2DA3">
            <wp:extent cx="3009900" cy="2162175"/>
            <wp:effectExtent l="0" t="0" r="0" b="0"/>
            <wp:docPr id="9" name="グラフ 9">
              <a:extLst xmlns:a="http://schemas.openxmlformats.org/drawingml/2006/main">
                <a:ext uri="{FF2B5EF4-FFF2-40B4-BE49-F238E27FC236}">
                  <a16:creationId xmlns:a16="http://schemas.microsoft.com/office/drawing/2014/main" id="{D9493044-50A5-43EE-9DDF-B22A0A919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F8C3DF" w14:textId="26F5544F" w:rsidR="00506529" w:rsidRPr="00DE7929" w:rsidRDefault="004640D4" w:rsidP="002D655F">
      <w:pPr>
        <w:adjustRightInd w:val="0"/>
        <w:spacing w:line="187" w:lineRule="auto"/>
        <w:ind w:firstLineChars="100" w:firstLine="180"/>
        <w:jc w:val="center"/>
        <w:rPr>
          <w:color w:val="000000" w:themeColor="text1"/>
          <w:sz w:val="18"/>
          <w:szCs w:val="18"/>
        </w:rPr>
      </w:pPr>
      <w:r w:rsidRPr="00DE7929">
        <w:rPr>
          <w:color w:val="000000" w:themeColor="text1"/>
          <w:sz w:val="18"/>
          <w:szCs w:val="18"/>
        </w:rPr>
        <w:t>図</w:t>
      </w:r>
      <w:r w:rsidR="00575AD5" w:rsidRPr="00DE7929">
        <w:rPr>
          <w:color w:val="000000" w:themeColor="text1"/>
          <w:sz w:val="18"/>
          <w:szCs w:val="18"/>
        </w:rPr>
        <w:t>3</w:t>
      </w:r>
      <w:r w:rsidRPr="00DE7929">
        <w:rPr>
          <w:color w:val="000000" w:themeColor="text1"/>
          <w:sz w:val="18"/>
          <w:szCs w:val="18"/>
        </w:rPr>
        <w:t xml:space="preserve">　耕作放棄地になった理由（土浦市全体）</w:t>
      </w:r>
    </w:p>
    <w:p w14:paraId="78848FDA" w14:textId="232BB63A" w:rsidR="001C44E2" w:rsidRPr="00DE7929" w:rsidRDefault="00C95C6E" w:rsidP="001C44E2">
      <w:pPr>
        <w:adjustRightInd w:val="0"/>
        <w:spacing w:line="187" w:lineRule="auto"/>
        <w:ind w:firstLineChars="50" w:firstLine="90"/>
        <w:rPr>
          <w:b/>
          <w:color w:val="000000" w:themeColor="text1"/>
          <w:sz w:val="18"/>
          <w:szCs w:val="18"/>
          <w:u w:val="thick"/>
        </w:rPr>
      </w:pPr>
      <w:r w:rsidRPr="00DE7929">
        <w:rPr>
          <w:b/>
          <w:color w:val="000000" w:themeColor="text1"/>
          <w:sz w:val="18"/>
          <w:szCs w:val="18"/>
          <w:u w:val="thick"/>
        </w:rPr>
        <w:t>4</w:t>
      </w:r>
      <w:r w:rsidR="001C44E2" w:rsidRPr="00DE7929">
        <w:rPr>
          <w:b/>
          <w:color w:val="000000" w:themeColor="text1"/>
          <w:sz w:val="18"/>
          <w:szCs w:val="18"/>
          <w:u w:val="thick"/>
        </w:rPr>
        <w:t>.</w:t>
      </w:r>
      <w:r w:rsidRPr="00DE7929">
        <w:rPr>
          <w:b/>
          <w:color w:val="000000" w:themeColor="text1"/>
          <w:sz w:val="18"/>
          <w:szCs w:val="18"/>
          <w:u w:val="thick"/>
        </w:rPr>
        <w:t>1</w:t>
      </w:r>
      <w:r w:rsidR="001C44E2" w:rsidRPr="00DE7929">
        <w:rPr>
          <w:b/>
          <w:color w:val="000000" w:themeColor="text1"/>
          <w:sz w:val="18"/>
          <w:szCs w:val="18"/>
          <w:u w:val="thick"/>
        </w:rPr>
        <w:t>.2</w:t>
      </w:r>
      <w:r w:rsidR="00E36F54" w:rsidRPr="00DE7929">
        <w:rPr>
          <w:b/>
          <w:color w:val="000000" w:themeColor="text1"/>
          <w:sz w:val="18"/>
          <w:szCs w:val="18"/>
          <w:u w:val="thick"/>
        </w:rPr>
        <w:t xml:space="preserve">　</w:t>
      </w:r>
      <w:r w:rsidR="001C44E2" w:rsidRPr="00DE7929">
        <w:rPr>
          <w:b/>
          <w:color w:val="000000" w:themeColor="text1"/>
          <w:sz w:val="18"/>
          <w:szCs w:val="18"/>
          <w:u w:val="thick"/>
        </w:rPr>
        <w:t>提案</w:t>
      </w:r>
      <w:r w:rsidR="001C44E2" w:rsidRPr="00DE7929">
        <w:rPr>
          <w:b/>
          <w:color w:val="000000" w:themeColor="text1"/>
          <w:sz w:val="18"/>
          <w:szCs w:val="18"/>
        </w:rPr>
        <w:t xml:space="preserve">　　　</w:t>
      </w:r>
      <w:r w:rsidR="001C44E2" w:rsidRPr="00DE7929">
        <w:rPr>
          <w:b/>
          <w:color w:val="000000" w:themeColor="text1"/>
          <w:sz w:val="18"/>
          <w:szCs w:val="18"/>
        </w:rPr>
        <w:t>“</w:t>
      </w:r>
      <w:r w:rsidR="001C44E2" w:rsidRPr="00DE7929">
        <w:rPr>
          <w:b/>
          <w:color w:val="000000" w:themeColor="text1"/>
          <w:sz w:val="18"/>
          <w:szCs w:val="18"/>
        </w:rPr>
        <w:t>農家の学校「にいはり」の開校</w:t>
      </w:r>
      <w:r w:rsidR="001C44E2" w:rsidRPr="00DE7929">
        <w:rPr>
          <w:b/>
          <w:color w:val="000000" w:themeColor="text1"/>
          <w:sz w:val="18"/>
          <w:szCs w:val="18"/>
        </w:rPr>
        <w:t>”</w:t>
      </w:r>
    </w:p>
    <w:p w14:paraId="6E0612FD" w14:textId="66E1E091" w:rsidR="00756409" w:rsidRPr="00DE7929" w:rsidRDefault="00232B0B" w:rsidP="00F80EEC">
      <w:pPr>
        <w:adjustRightInd w:val="0"/>
        <w:spacing w:line="187" w:lineRule="auto"/>
        <w:ind w:firstLineChars="100" w:firstLine="180"/>
        <w:jc w:val="left"/>
        <w:rPr>
          <w:color w:val="000000" w:themeColor="text1"/>
          <w:sz w:val="18"/>
          <w:szCs w:val="18"/>
        </w:rPr>
      </w:pPr>
      <w:r w:rsidRPr="00DE7929">
        <w:rPr>
          <w:color w:val="000000" w:themeColor="text1"/>
          <w:sz w:val="18"/>
          <w:szCs w:val="18"/>
        </w:rPr>
        <w:t>現状で述べた、若年</w:t>
      </w:r>
      <w:r w:rsidR="00F80EEC" w:rsidRPr="00DE7929">
        <w:rPr>
          <w:color w:val="000000" w:themeColor="text1"/>
          <w:sz w:val="18"/>
          <w:szCs w:val="18"/>
        </w:rPr>
        <w:t>層の新規就農者を増やすことの重要</w:t>
      </w:r>
      <w:r w:rsidRPr="00DE7929">
        <w:rPr>
          <w:color w:val="000000" w:themeColor="text1"/>
          <w:sz w:val="18"/>
          <w:szCs w:val="18"/>
        </w:rPr>
        <w:t>性、</w:t>
      </w:r>
      <w:r w:rsidR="00B44A2E" w:rsidRPr="00DE7929">
        <w:rPr>
          <w:color w:val="000000" w:themeColor="text1"/>
          <w:sz w:val="18"/>
          <w:szCs w:val="18"/>
        </w:rPr>
        <w:t>耕作放棄地の有効活用という観点から、</w:t>
      </w:r>
      <w:r w:rsidR="007127C6" w:rsidRPr="00DE7929">
        <w:rPr>
          <w:color w:val="000000" w:themeColor="text1"/>
          <w:sz w:val="18"/>
          <w:szCs w:val="18"/>
        </w:rPr>
        <w:t>提案として</w:t>
      </w:r>
      <w:r w:rsidRPr="00DE7929">
        <w:rPr>
          <w:color w:val="000000" w:themeColor="text1"/>
          <w:sz w:val="18"/>
          <w:szCs w:val="18"/>
        </w:rPr>
        <w:t>旧</w:t>
      </w:r>
      <w:r w:rsidR="00756409" w:rsidRPr="00DE7929">
        <w:rPr>
          <w:color w:val="000000" w:themeColor="text1"/>
          <w:sz w:val="18"/>
          <w:szCs w:val="18"/>
        </w:rPr>
        <w:t>校舎を活用した</w:t>
      </w:r>
      <w:r w:rsidR="001C44E2" w:rsidRPr="00DE7929">
        <w:rPr>
          <w:color w:val="000000" w:themeColor="text1"/>
          <w:sz w:val="18"/>
          <w:szCs w:val="18"/>
        </w:rPr>
        <w:t>農家の学校「にいはり」を</w:t>
      </w:r>
      <w:r w:rsidR="001C2BBB" w:rsidRPr="00DE7929">
        <w:rPr>
          <w:color w:val="000000" w:themeColor="text1"/>
          <w:sz w:val="18"/>
          <w:szCs w:val="18"/>
        </w:rPr>
        <w:t>開校する</w:t>
      </w:r>
      <w:r w:rsidR="001C44E2" w:rsidRPr="00DE7929">
        <w:rPr>
          <w:color w:val="000000" w:themeColor="text1"/>
          <w:sz w:val="18"/>
          <w:szCs w:val="18"/>
        </w:rPr>
        <w:t>。</w:t>
      </w:r>
    </w:p>
    <w:p w14:paraId="5F97F905" w14:textId="48323AA2" w:rsidR="00756409" w:rsidRPr="00DE7929" w:rsidRDefault="00756409" w:rsidP="00756409">
      <w:pPr>
        <w:adjustRightInd w:val="0"/>
        <w:spacing w:line="187" w:lineRule="auto"/>
        <w:jc w:val="left"/>
        <w:rPr>
          <w:color w:val="000000" w:themeColor="text1"/>
          <w:sz w:val="18"/>
          <w:szCs w:val="18"/>
        </w:rPr>
      </w:pPr>
      <w:r w:rsidRPr="00DE7929">
        <w:rPr>
          <w:noProof/>
          <w:color w:val="000000" w:themeColor="text1"/>
          <w:sz w:val="18"/>
          <w:szCs w:val="18"/>
        </w:rPr>
        <w:drawing>
          <wp:inline distT="0" distB="0" distL="0" distR="0" wp14:anchorId="16C6D41C" wp14:editId="781BA6D8">
            <wp:extent cx="3187700" cy="1770380"/>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農家の学校.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700" cy="1770380"/>
                    </a:xfrm>
                    <a:prstGeom prst="rect">
                      <a:avLst/>
                    </a:prstGeom>
                  </pic:spPr>
                </pic:pic>
              </a:graphicData>
            </a:graphic>
          </wp:inline>
        </w:drawing>
      </w:r>
    </w:p>
    <w:p w14:paraId="4A003FE1" w14:textId="3C01DBF7" w:rsidR="00756409" w:rsidRPr="00DE7929" w:rsidRDefault="00756409" w:rsidP="00756409">
      <w:pPr>
        <w:adjustRightInd w:val="0"/>
        <w:spacing w:line="187" w:lineRule="auto"/>
        <w:jc w:val="center"/>
        <w:rPr>
          <w:color w:val="000000" w:themeColor="text1"/>
          <w:sz w:val="18"/>
          <w:szCs w:val="18"/>
        </w:rPr>
      </w:pPr>
      <w:r w:rsidRPr="00DE7929">
        <w:rPr>
          <w:color w:val="000000" w:themeColor="text1"/>
          <w:sz w:val="18"/>
          <w:szCs w:val="18"/>
        </w:rPr>
        <w:t>図</w:t>
      </w:r>
      <w:r w:rsidRPr="00DE7929">
        <w:rPr>
          <w:color w:val="000000" w:themeColor="text1"/>
          <w:sz w:val="18"/>
          <w:szCs w:val="18"/>
        </w:rPr>
        <w:t>4</w:t>
      </w:r>
      <w:r w:rsidRPr="00DE7929">
        <w:rPr>
          <w:color w:val="000000" w:themeColor="text1"/>
          <w:sz w:val="18"/>
          <w:szCs w:val="18"/>
        </w:rPr>
        <w:t xml:space="preserve">　農家の学校</w:t>
      </w:r>
      <w:r w:rsidRPr="00DE7929">
        <w:rPr>
          <w:color w:val="000000" w:themeColor="text1"/>
          <w:sz w:val="18"/>
          <w:szCs w:val="18"/>
        </w:rPr>
        <w:t xml:space="preserve"> </w:t>
      </w:r>
      <w:r w:rsidRPr="00DE7929">
        <w:rPr>
          <w:color w:val="000000" w:themeColor="text1"/>
          <w:sz w:val="18"/>
          <w:szCs w:val="18"/>
        </w:rPr>
        <w:t>将来イメージ図（土構想）</w:t>
      </w:r>
    </w:p>
    <w:p w14:paraId="122A597B" w14:textId="487A773B" w:rsidR="004640D4" w:rsidRPr="00DE7929" w:rsidRDefault="007127C6" w:rsidP="00F80EEC">
      <w:pPr>
        <w:adjustRightInd w:val="0"/>
        <w:spacing w:line="187" w:lineRule="auto"/>
        <w:ind w:firstLineChars="100" w:firstLine="180"/>
        <w:jc w:val="left"/>
        <w:rPr>
          <w:color w:val="000000" w:themeColor="text1"/>
          <w:sz w:val="18"/>
          <w:szCs w:val="18"/>
        </w:rPr>
      </w:pPr>
      <w:r w:rsidRPr="00DE7929">
        <w:rPr>
          <w:color w:val="000000" w:themeColor="text1"/>
          <w:sz w:val="18"/>
          <w:szCs w:val="18"/>
        </w:rPr>
        <w:t>主体の関係図は図</w:t>
      </w:r>
      <w:r w:rsidR="00756409" w:rsidRPr="00DE7929">
        <w:rPr>
          <w:color w:val="000000" w:themeColor="text1"/>
          <w:sz w:val="18"/>
          <w:szCs w:val="18"/>
        </w:rPr>
        <w:t>5</w:t>
      </w:r>
      <w:r w:rsidRPr="00DE7929">
        <w:rPr>
          <w:color w:val="000000" w:themeColor="text1"/>
          <w:sz w:val="18"/>
          <w:szCs w:val="18"/>
        </w:rPr>
        <w:t>のようになっており、講師には地元の農家</w:t>
      </w:r>
      <w:r w:rsidR="00232B0B" w:rsidRPr="00DE7929">
        <w:rPr>
          <w:color w:val="000000" w:themeColor="text1"/>
          <w:sz w:val="18"/>
          <w:szCs w:val="18"/>
        </w:rPr>
        <w:t>の方</w:t>
      </w:r>
      <w:r w:rsidRPr="00DE7929">
        <w:rPr>
          <w:color w:val="000000" w:themeColor="text1"/>
          <w:sz w:val="18"/>
          <w:szCs w:val="18"/>
        </w:rPr>
        <w:t>を招き、小学校には講義室など学びの場のほか、宿泊施設や周辺住民</w:t>
      </w:r>
      <w:r w:rsidR="00F4706C" w:rsidRPr="00DE7929">
        <w:rPr>
          <w:color w:val="000000" w:themeColor="text1"/>
          <w:sz w:val="18"/>
          <w:szCs w:val="18"/>
        </w:rPr>
        <w:t>も気軽に立ち寄れるレストラン＆マルシェを併設する。農業体験には</w:t>
      </w:r>
      <w:r w:rsidRPr="00DE7929">
        <w:rPr>
          <w:color w:val="000000" w:themeColor="text1"/>
          <w:sz w:val="18"/>
          <w:szCs w:val="18"/>
        </w:rPr>
        <w:t>校内の畑の他に耕作放棄地も利用する。</w:t>
      </w:r>
    </w:p>
    <w:p w14:paraId="108F8EE4" w14:textId="225DE1D9" w:rsidR="001C44E2" w:rsidRPr="00DE7929" w:rsidRDefault="001C44E2" w:rsidP="00135930">
      <w:pPr>
        <w:adjustRightInd w:val="0"/>
        <w:spacing w:line="187" w:lineRule="auto"/>
        <w:jc w:val="center"/>
        <w:rPr>
          <w:color w:val="000000" w:themeColor="text1"/>
          <w:sz w:val="18"/>
          <w:szCs w:val="18"/>
        </w:rPr>
      </w:pPr>
      <w:r w:rsidRPr="00DE7929">
        <w:rPr>
          <w:noProof/>
          <w:color w:val="000000" w:themeColor="text1"/>
          <w:sz w:val="18"/>
          <w:szCs w:val="18"/>
        </w:rPr>
        <w:drawing>
          <wp:inline distT="0" distB="0" distL="0" distR="0" wp14:anchorId="4F28283C" wp14:editId="421CB509">
            <wp:extent cx="2623778" cy="2638425"/>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3560" cy="2668373"/>
                    </a:xfrm>
                    <a:prstGeom prst="rect">
                      <a:avLst/>
                    </a:prstGeom>
                    <a:noFill/>
                    <a:ln>
                      <a:noFill/>
                    </a:ln>
                  </pic:spPr>
                </pic:pic>
              </a:graphicData>
            </a:graphic>
          </wp:inline>
        </w:drawing>
      </w:r>
    </w:p>
    <w:p w14:paraId="5FB39997" w14:textId="0F244161" w:rsidR="001C44E2" w:rsidRPr="00DE7929" w:rsidRDefault="001C44E2" w:rsidP="007127C6">
      <w:pPr>
        <w:adjustRightInd w:val="0"/>
        <w:spacing w:line="187" w:lineRule="auto"/>
        <w:ind w:firstLineChars="100" w:firstLine="180"/>
        <w:jc w:val="center"/>
        <w:rPr>
          <w:color w:val="000000" w:themeColor="text1"/>
          <w:sz w:val="18"/>
          <w:szCs w:val="18"/>
        </w:rPr>
      </w:pPr>
      <w:r w:rsidRPr="00DE7929">
        <w:rPr>
          <w:color w:val="000000" w:themeColor="text1"/>
          <w:sz w:val="18"/>
          <w:szCs w:val="18"/>
        </w:rPr>
        <w:t>図</w:t>
      </w:r>
      <w:r w:rsidR="00756409" w:rsidRPr="00DE7929">
        <w:rPr>
          <w:color w:val="000000" w:themeColor="text1"/>
          <w:sz w:val="18"/>
          <w:szCs w:val="18"/>
        </w:rPr>
        <w:t>5</w:t>
      </w:r>
      <w:r w:rsidR="002D655F" w:rsidRPr="00DE7929">
        <w:rPr>
          <w:color w:val="000000" w:themeColor="text1"/>
          <w:sz w:val="18"/>
          <w:szCs w:val="18"/>
        </w:rPr>
        <w:t xml:space="preserve">　農業の学校「にいはり」主体関係図</w:t>
      </w:r>
    </w:p>
    <w:p w14:paraId="6A1B9FDF" w14:textId="2813FF61" w:rsidR="00C95C6E" w:rsidRPr="00DE7929" w:rsidRDefault="00C95C6E" w:rsidP="004640D4">
      <w:pPr>
        <w:adjustRightInd w:val="0"/>
        <w:spacing w:line="187" w:lineRule="auto"/>
        <w:ind w:firstLineChars="100" w:firstLine="181"/>
        <w:jc w:val="left"/>
        <w:rPr>
          <w:b/>
          <w:color w:val="000000" w:themeColor="text1"/>
          <w:sz w:val="18"/>
          <w:szCs w:val="18"/>
        </w:rPr>
      </w:pPr>
      <w:r w:rsidRPr="00DE7929">
        <w:rPr>
          <w:b/>
          <w:color w:val="000000" w:themeColor="text1"/>
          <w:sz w:val="18"/>
          <w:szCs w:val="18"/>
          <w:u w:val="thick"/>
        </w:rPr>
        <w:t>4.1.3</w:t>
      </w:r>
      <w:r w:rsidRPr="00DE7929">
        <w:rPr>
          <w:b/>
          <w:color w:val="000000" w:themeColor="text1"/>
          <w:sz w:val="18"/>
          <w:szCs w:val="18"/>
          <w:u w:val="thick"/>
        </w:rPr>
        <w:t xml:space="preserve">　</w:t>
      </w:r>
      <w:r w:rsidRPr="00DE7929">
        <w:rPr>
          <w:b/>
          <w:color w:val="000000" w:themeColor="text1"/>
          <w:sz w:val="18"/>
          <w:szCs w:val="18"/>
          <w:u w:val="thick"/>
        </w:rPr>
        <w:t>5</w:t>
      </w:r>
      <w:r w:rsidRPr="00DE7929">
        <w:rPr>
          <w:b/>
          <w:color w:val="000000" w:themeColor="text1"/>
          <w:sz w:val="18"/>
          <w:szCs w:val="18"/>
          <w:u w:val="thick"/>
        </w:rPr>
        <w:t>年後の展望</w:t>
      </w:r>
      <w:r w:rsidRPr="00DE7929">
        <w:rPr>
          <w:b/>
          <w:color w:val="000000" w:themeColor="text1"/>
          <w:sz w:val="18"/>
          <w:szCs w:val="18"/>
        </w:rPr>
        <w:t xml:space="preserve">　</w:t>
      </w:r>
    </w:p>
    <w:p w14:paraId="483CC729" w14:textId="7410CAAC" w:rsidR="007127C6" w:rsidRPr="00DE7929" w:rsidRDefault="00506529" w:rsidP="004640D4">
      <w:pPr>
        <w:adjustRightInd w:val="0"/>
        <w:spacing w:line="187" w:lineRule="auto"/>
        <w:ind w:firstLineChars="100" w:firstLine="180"/>
        <w:jc w:val="left"/>
        <w:rPr>
          <w:color w:val="000000" w:themeColor="text1"/>
          <w:sz w:val="18"/>
          <w:szCs w:val="18"/>
        </w:rPr>
      </w:pPr>
      <w:r w:rsidRPr="00DE7929">
        <w:rPr>
          <w:color w:val="000000" w:themeColor="text1"/>
          <w:sz w:val="18"/>
          <w:szCs w:val="18"/>
        </w:rPr>
        <w:t>「にいはり」の卒業生で新しく農業を始める人が出てくること、それにより徐々に若い世代が増えてくる</w:t>
      </w:r>
      <w:r w:rsidR="00854949" w:rsidRPr="00DE7929">
        <w:rPr>
          <w:color w:val="000000" w:themeColor="text1"/>
          <w:sz w:val="18"/>
          <w:szCs w:val="18"/>
        </w:rPr>
        <w:t>ことを予想する</w:t>
      </w:r>
      <w:r w:rsidRPr="00DE7929">
        <w:rPr>
          <w:color w:val="000000" w:themeColor="text1"/>
          <w:sz w:val="18"/>
          <w:szCs w:val="18"/>
        </w:rPr>
        <w:t>。それに対応して、</w:t>
      </w:r>
      <w:r w:rsidR="00E97577" w:rsidRPr="00DE7929">
        <w:rPr>
          <w:color w:val="000000" w:themeColor="text1"/>
          <w:sz w:val="18"/>
          <w:szCs w:val="18"/>
        </w:rPr>
        <w:t>新規就農者には耕作放棄地・空き家などを格安で提供し、農業を新しく始めるハードルを低くする。また</w:t>
      </w:r>
      <w:r w:rsidR="00232B0B" w:rsidRPr="00DE7929">
        <w:rPr>
          <w:color w:val="000000" w:themeColor="text1"/>
          <w:sz w:val="18"/>
          <w:szCs w:val="18"/>
        </w:rPr>
        <w:t>将来は</w:t>
      </w:r>
      <w:r w:rsidR="00E97577" w:rsidRPr="00DE7929">
        <w:rPr>
          <w:color w:val="000000" w:themeColor="text1"/>
          <w:sz w:val="18"/>
          <w:szCs w:val="18"/>
        </w:rPr>
        <w:t>農家という道の他にも「にいはり」の講師やレスト</w:t>
      </w:r>
      <w:r w:rsidR="00232B0B" w:rsidRPr="00DE7929">
        <w:rPr>
          <w:color w:val="000000" w:themeColor="text1"/>
          <w:sz w:val="18"/>
          <w:szCs w:val="18"/>
        </w:rPr>
        <w:t>ラン＆マルシェの運営側に携わるなどの雇用を生み出すことも提案できる</w:t>
      </w:r>
      <w:r w:rsidR="00E97577" w:rsidRPr="00DE7929">
        <w:rPr>
          <w:color w:val="000000" w:themeColor="text1"/>
          <w:sz w:val="18"/>
          <w:szCs w:val="18"/>
        </w:rPr>
        <w:t>。</w:t>
      </w:r>
    </w:p>
    <w:p w14:paraId="69260210" w14:textId="3FD5D441" w:rsidR="00C95C6E" w:rsidRPr="00DE7929" w:rsidRDefault="00C95C6E" w:rsidP="004640D4">
      <w:pPr>
        <w:adjustRightInd w:val="0"/>
        <w:spacing w:line="187" w:lineRule="auto"/>
        <w:ind w:firstLineChars="100" w:firstLine="181"/>
        <w:jc w:val="left"/>
        <w:rPr>
          <w:b/>
          <w:color w:val="000000" w:themeColor="text1"/>
          <w:sz w:val="18"/>
          <w:szCs w:val="18"/>
        </w:rPr>
      </w:pPr>
      <w:r w:rsidRPr="00DE7929">
        <w:rPr>
          <w:b/>
          <w:color w:val="000000" w:themeColor="text1"/>
          <w:sz w:val="18"/>
          <w:szCs w:val="18"/>
          <w:u w:val="thick"/>
        </w:rPr>
        <w:t>4.1.4</w:t>
      </w:r>
      <w:r w:rsidRPr="00DE7929">
        <w:rPr>
          <w:b/>
          <w:color w:val="000000" w:themeColor="text1"/>
          <w:sz w:val="18"/>
          <w:szCs w:val="18"/>
          <w:u w:val="thick"/>
        </w:rPr>
        <w:t xml:space="preserve">　</w:t>
      </w:r>
      <w:r w:rsidRPr="00DE7929">
        <w:rPr>
          <w:b/>
          <w:color w:val="000000" w:themeColor="text1"/>
          <w:sz w:val="18"/>
          <w:szCs w:val="18"/>
          <w:u w:val="thick"/>
        </w:rPr>
        <w:t>20</w:t>
      </w:r>
      <w:r w:rsidRPr="00DE7929">
        <w:rPr>
          <w:b/>
          <w:color w:val="000000" w:themeColor="text1"/>
          <w:sz w:val="18"/>
          <w:szCs w:val="18"/>
          <w:u w:val="thick"/>
        </w:rPr>
        <w:t>年後の展望</w:t>
      </w:r>
    </w:p>
    <w:p w14:paraId="081829C6" w14:textId="43508A14" w:rsidR="001C44E2" w:rsidRPr="00DE7929" w:rsidRDefault="00E97577" w:rsidP="00A21E63">
      <w:pPr>
        <w:adjustRightInd w:val="0"/>
        <w:spacing w:line="187" w:lineRule="auto"/>
        <w:ind w:firstLineChars="100" w:firstLine="180"/>
        <w:jc w:val="left"/>
        <w:rPr>
          <w:color w:val="000000" w:themeColor="text1"/>
          <w:sz w:val="18"/>
          <w:szCs w:val="18"/>
        </w:rPr>
      </w:pPr>
      <w:r w:rsidRPr="00DE7929">
        <w:rPr>
          <w:color w:val="000000" w:themeColor="text1"/>
          <w:sz w:val="18"/>
          <w:szCs w:val="18"/>
        </w:rPr>
        <w:t>後継者不足が徐々に解消されていくこと、生徒や先生などの農業ネットワークが形成されていることが予想される。</w:t>
      </w:r>
      <w:r w:rsidR="00232B0B" w:rsidRPr="00DE7929">
        <w:rPr>
          <w:color w:val="000000" w:themeColor="text1"/>
          <w:sz w:val="18"/>
          <w:szCs w:val="18"/>
        </w:rPr>
        <w:t>規模の拡大に応じて</w:t>
      </w:r>
      <w:r w:rsidR="00A142F0" w:rsidRPr="00DE7929">
        <w:rPr>
          <w:color w:val="000000" w:themeColor="text1"/>
          <w:sz w:val="18"/>
          <w:szCs w:val="18"/>
        </w:rPr>
        <w:t>、土浦の他の地区でも</w:t>
      </w:r>
      <w:r w:rsidR="00C52177" w:rsidRPr="00DE7929">
        <w:rPr>
          <w:color w:val="000000" w:themeColor="text1"/>
          <w:sz w:val="18"/>
          <w:szCs w:val="18"/>
        </w:rPr>
        <w:t>農家の学校</w:t>
      </w:r>
      <w:r w:rsidR="00A142F0" w:rsidRPr="00DE7929">
        <w:rPr>
          <w:color w:val="000000" w:themeColor="text1"/>
          <w:sz w:val="18"/>
          <w:szCs w:val="18"/>
        </w:rPr>
        <w:t>を</w:t>
      </w:r>
      <w:r w:rsidRPr="00DE7929">
        <w:rPr>
          <w:color w:val="000000" w:themeColor="text1"/>
          <w:sz w:val="18"/>
          <w:szCs w:val="18"/>
        </w:rPr>
        <w:t>実施しさらなる効果の拡大を図っていく。</w:t>
      </w:r>
      <w:r w:rsidR="001C44E2" w:rsidRPr="00DE7929">
        <w:rPr>
          <w:color w:val="000000" w:themeColor="text1"/>
          <w:sz w:val="18"/>
          <w:szCs w:val="18"/>
        </w:rPr>
        <w:t>農家、参加者、</w:t>
      </w:r>
      <w:r w:rsidR="001C44E2" w:rsidRPr="00DE7929">
        <w:rPr>
          <w:color w:val="000000" w:themeColor="text1"/>
          <w:sz w:val="18"/>
          <w:szCs w:val="18"/>
        </w:rPr>
        <w:t>NPO</w:t>
      </w:r>
      <w:r w:rsidR="00756409" w:rsidRPr="00DE7929">
        <w:rPr>
          <w:color w:val="000000" w:themeColor="text1"/>
          <w:sz w:val="18"/>
          <w:szCs w:val="18"/>
        </w:rPr>
        <w:t>や周辺住民との交流を生み、</w:t>
      </w:r>
      <w:r w:rsidR="00D36C34" w:rsidRPr="00DE7929">
        <w:rPr>
          <w:color w:val="000000" w:themeColor="text1"/>
          <w:sz w:val="18"/>
          <w:szCs w:val="18"/>
        </w:rPr>
        <w:t>交流が</w:t>
      </w:r>
      <w:r w:rsidR="00C52177" w:rsidRPr="00DE7929">
        <w:rPr>
          <w:color w:val="000000" w:themeColor="text1"/>
          <w:sz w:val="18"/>
          <w:szCs w:val="18"/>
        </w:rPr>
        <w:t>愛着へ繋がる</w:t>
      </w:r>
      <w:r w:rsidR="001C44E2" w:rsidRPr="00DE7929">
        <w:rPr>
          <w:color w:val="000000" w:themeColor="text1"/>
          <w:sz w:val="18"/>
          <w:szCs w:val="18"/>
        </w:rPr>
        <w:t>（論文</w:t>
      </w:r>
      <w:r w:rsidR="001C44E2" w:rsidRPr="00DE7929">
        <w:rPr>
          <w:rFonts w:ascii="ＭＳ 明朝" w:eastAsia="ＭＳ 明朝" w:hAnsi="ＭＳ 明朝" w:cs="ＭＳ 明朝" w:hint="eastAsia"/>
          <w:color w:val="000000" w:themeColor="text1"/>
          <w:sz w:val="18"/>
          <w:szCs w:val="18"/>
        </w:rPr>
        <w:t>Ⅴ</w:t>
      </w:r>
      <w:r w:rsidR="001C44E2" w:rsidRPr="00DE7929">
        <w:rPr>
          <w:color w:val="000000" w:themeColor="text1"/>
          <w:sz w:val="18"/>
          <w:szCs w:val="18"/>
        </w:rPr>
        <w:t>）</w:t>
      </w:r>
      <w:r w:rsidR="001C44E2" w:rsidRPr="00DE7929">
        <w:rPr>
          <w:rFonts w:cs="Times New Roman"/>
          <w:sz w:val="18"/>
          <w:szCs w:val="18"/>
        </w:rPr>
        <w:t xml:space="preserve"> </w:t>
      </w:r>
      <w:r w:rsidR="00C52177" w:rsidRPr="00DE7929">
        <w:rPr>
          <w:rFonts w:cs="Times New Roman"/>
          <w:sz w:val="18"/>
          <w:szCs w:val="18"/>
        </w:rPr>
        <w:t>。</w:t>
      </w:r>
    </w:p>
    <w:p w14:paraId="5D5DEDA7" w14:textId="6737E1CE" w:rsidR="00F4706C" w:rsidRPr="00DE7929" w:rsidRDefault="00F4706C" w:rsidP="00A21E63">
      <w:pPr>
        <w:adjustRightInd w:val="0"/>
        <w:spacing w:line="187" w:lineRule="auto"/>
        <w:ind w:firstLineChars="100" w:firstLine="180"/>
        <w:jc w:val="center"/>
        <w:rPr>
          <w:color w:val="000000" w:themeColor="text1"/>
          <w:sz w:val="18"/>
          <w:szCs w:val="18"/>
        </w:rPr>
      </w:pPr>
      <w:r w:rsidRPr="00DE7929">
        <w:rPr>
          <w:noProof/>
          <w:color w:val="000000" w:themeColor="text1"/>
          <w:sz w:val="18"/>
          <w:szCs w:val="18"/>
        </w:rPr>
        <w:drawing>
          <wp:inline distT="0" distB="0" distL="0" distR="0" wp14:anchorId="6A611469" wp14:editId="59F13073">
            <wp:extent cx="3066868" cy="2259459"/>
            <wp:effectExtent l="0" t="0" r="635"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農家.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572" cy="2270292"/>
                    </a:xfrm>
                    <a:prstGeom prst="rect">
                      <a:avLst/>
                    </a:prstGeom>
                  </pic:spPr>
                </pic:pic>
              </a:graphicData>
            </a:graphic>
          </wp:inline>
        </w:drawing>
      </w:r>
    </w:p>
    <w:p w14:paraId="338C2C08" w14:textId="0E6BD55E" w:rsidR="00A17F5E" w:rsidRPr="00DE7929" w:rsidRDefault="00EF162A" w:rsidP="00A17F5E">
      <w:pPr>
        <w:adjustRightInd w:val="0"/>
        <w:spacing w:line="187" w:lineRule="auto"/>
        <w:ind w:firstLineChars="100" w:firstLine="180"/>
        <w:jc w:val="center"/>
        <w:rPr>
          <w:color w:val="000000" w:themeColor="text1"/>
          <w:sz w:val="18"/>
          <w:szCs w:val="18"/>
        </w:rPr>
      </w:pPr>
      <w:r w:rsidRPr="00DE7929">
        <w:rPr>
          <w:color w:val="000000" w:themeColor="text1"/>
          <w:sz w:val="18"/>
          <w:szCs w:val="18"/>
        </w:rPr>
        <w:t>図</w:t>
      </w:r>
      <w:r w:rsidR="00756409" w:rsidRPr="00DE7929">
        <w:rPr>
          <w:color w:val="000000" w:themeColor="text1"/>
          <w:sz w:val="18"/>
          <w:szCs w:val="18"/>
        </w:rPr>
        <w:t>6</w:t>
      </w:r>
      <w:r w:rsidR="00400C51" w:rsidRPr="00DE7929">
        <w:rPr>
          <w:color w:val="000000" w:themeColor="text1"/>
          <w:sz w:val="18"/>
          <w:szCs w:val="18"/>
        </w:rPr>
        <w:t xml:space="preserve">　</w:t>
      </w:r>
      <w:r w:rsidR="00A21E63" w:rsidRPr="00DE7929">
        <w:rPr>
          <w:color w:val="000000" w:themeColor="text1"/>
          <w:sz w:val="18"/>
          <w:szCs w:val="18"/>
        </w:rPr>
        <w:t>土</w:t>
      </w:r>
      <w:r w:rsidR="00400C51" w:rsidRPr="00DE7929">
        <w:rPr>
          <w:color w:val="000000" w:themeColor="text1"/>
          <w:sz w:val="18"/>
          <w:szCs w:val="18"/>
        </w:rPr>
        <w:t>構想まとめ</w:t>
      </w:r>
    </w:p>
    <w:p w14:paraId="63D5A295" w14:textId="34DCB71F" w:rsidR="00A05D6C" w:rsidRPr="00DE7929" w:rsidRDefault="00C95C6E" w:rsidP="00A05D6C">
      <w:pPr>
        <w:adjustRightInd w:val="0"/>
        <w:spacing w:line="187" w:lineRule="auto"/>
        <w:rPr>
          <w:b/>
          <w:color w:val="000000" w:themeColor="text1"/>
          <w:sz w:val="18"/>
          <w:szCs w:val="18"/>
          <w:u w:val="thick"/>
        </w:rPr>
      </w:pPr>
      <w:r w:rsidRPr="00DE7929">
        <w:rPr>
          <w:b/>
          <w:color w:val="000000" w:themeColor="text1"/>
          <w:sz w:val="18"/>
          <w:szCs w:val="18"/>
          <w:u w:val="thick"/>
        </w:rPr>
        <w:t>4</w:t>
      </w:r>
      <w:r w:rsidR="00A05D6C" w:rsidRPr="00DE7929">
        <w:rPr>
          <w:b/>
          <w:color w:val="000000" w:themeColor="text1"/>
          <w:sz w:val="18"/>
          <w:szCs w:val="18"/>
          <w:u w:val="thick"/>
        </w:rPr>
        <w:t>.2</w:t>
      </w:r>
      <w:r w:rsidR="00E36F54" w:rsidRPr="00DE7929">
        <w:rPr>
          <w:b/>
          <w:color w:val="000000" w:themeColor="text1"/>
          <w:sz w:val="18"/>
          <w:szCs w:val="18"/>
          <w:u w:val="thick"/>
        </w:rPr>
        <w:t xml:space="preserve">　</w:t>
      </w:r>
      <w:r w:rsidR="001C2BBB" w:rsidRPr="00DE7929">
        <w:rPr>
          <w:b/>
          <w:color w:val="000000" w:themeColor="text1"/>
          <w:sz w:val="18"/>
          <w:szCs w:val="18"/>
          <w:u w:val="thick"/>
        </w:rPr>
        <w:t>「</w:t>
      </w:r>
      <w:r w:rsidR="001C44E2" w:rsidRPr="00DE7929">
        <w:rPr>
          <w:b/>
          <w:color w:val="000000" w:themeColor="text1"/>
          <w:sz w:val="18"/>
          <w:szCs w:val="18"/>
          <w:u w:val="thick"/>
        </w:rPr>
        <w:t>浦</w:t>
      </w:r>
      <w:r w:rsidR="001C2BBB" w:rsidRPr="00DE7929">
        <w:rPr>
          <w:b/>
          <w:color w:val="000000" w:themeColor="text1"/>
          <w:sz w:val="18"/>
          <w:szCs w:val="18"/>
          <w:u w:val="thick"/>
        </w:rPr>
        <w:t>」</w:t>
      </w:r>
      <w:r w:rsidR="001C44E2" w:rsidRPr="00DE7929">
        <w:rPr>
          <w:b/>
          <w:color w:val="000000" w:themeColor="text1"/>
          <w:sz w:val="18"/>
          <w:szCs w:val="18"/>
          <w:u w:val="thick"/>
        </w:rPr>
        <w:t>構想</w:t>
      </w:r>
    </w:p>
    <w:p w14:paraId="04E88BFA" w14:textId="20A9C366" w:rsidR="001C44E2" w:rsidRPr="00DE7929" w:rsidRDefault="001C44E2" w:rsidP="00D36C34">
      <w:pPr>
        <w:adjustRightInd w:val="0"/>
        <w:spacing w:line="187" w:lineRule="auto"/>
        <w:ind w:firstLineChars="300" w:firstLine="540"/>
        <w:rPr>
          <w:color w:val="000000" w:themeColor="text1"/>
          <w:sz w:val="18"/>
          <w:szCs w:val="18"/>
        </w:rPr>
      </w:pPr>
      <w:r w:rsidRPr="00DE7929">
        <w:rPr>
          <w:color w:val="000000" w:themeColor="text1"/>
          <w:sz w:val="18"/>
          <w:szCs w:val="18"/>
        </w:rPr>
        <w:t>テーマ</w:t>
      </w:r>
      <w:r w:rsidR="00D36C34" w:rsidRPr="00DE7929">
        <w:rPr>
          <w:color w:val="000000" w:themeColor="text1"/>
          <w:sz w:val="18"/>
          <w:szCs w:val="18"/>
        </w:rPr>
        <w:t xml:space="preserve">　</w:t>
      </w:r>
      <w:r w:rsidRPr="00DE7929">
        <w:rPr>
          <w:color w:val="000000" w:themeColor="text1"/>
          <w:sz w:val="18"/>
          <w:szCs w:val="18"/>
        </w:rPr>
        <w:t>『近くて「近い」霞ヶ浦へ』</w:t>
      </w:r>
    </w:p>
    <w:p w14:paraId="684EAC11" w14:textId="1269E918" w:rsidR="001C44E2" w:rsidRPr="00DE7929" w:rsidRDefault="00C95C6E" w:rsidP="001C44E2">
      <w:pPr>
        <w:adjustRightInd w:val="0"/>
        <w:spacing w:line="187" w:lineRule="auto"/>
        <w:ind w:firstLineChars="50" w:firstLine="90"/>
        <w:rPr>
          <w:b/>
          <w:color w:val="000000" w:themeColor="text1"/>
          <w:sz w:val="18"/>
          <w:szCs w:val="18"/>
          <w:u w:val="thick"/>
        </w:rPr>
      </w:pPr>
      <w:r w:rsidRPr="00DE7929">
        <w:rPr>
          <w:b/>
          <w:color w:val="000000" w:themeColor="text1"/>
          <w:sz w:val="18"/>
          <w:szCs w:val="18"/>
          <w:u w:val="thick"/>
        </w:rPr>
        <w:t>4.2</w:t>
      </w:r>
      <w:r w:rsidR="001C44E2" w:rsidRPr="00DE7929">
        <w:rPr>
          <w:b/>
          <w:color w:val="000000" w:themeColor="text1"/>
          <w:sz w:val="18"/>
          <w:szCs w:val="18"/>
          <w:u w:val="thick"/>
        </w:rPr>
        <w:t>.1</w:t>
      </w:r>
      <w:r w:rsidR="00E36F54" w:rsidRPr="00DE7929">
        <w:rPr>
          <w:b/>
          <w:color w:val="000000" w:themeColor="text1"/>
          <w:sz w:val="18"/>
          <w:szCs w:val="18"/>
          <w:u w:val="thick"/>
        </w:rPr>
        <w:t xml:space="preserve">　</w:t>
      </w:r>
      <w:r w:rsidR="001C44E2" w:rsidRPr="00DE7929">
        <w:rPr>
          <w:b/>
          <w:color w:val="000000" w:themeColor="text1"/>
          <w:sz w:val="18"/>
          <w:szCs w:val="18"/>
          <w:u w:val="thick"/>
        </w:rPr>
        <w:t>現状</w:t>
      </w:r>
    </w:p>
    <w:p w14:paraId="2D2BF57F" w14:textId="5D4E3EC0" w:rsidR="001C44E2" w:rsidRPr="00DE7929" w:rsidRDefault="001C44E2" w:rsidP="001C44E2">
      <w:pPr>
        <w:adjustRightInd w:val="0"/>
        <w:spacing w:line="187" w:lineRule="auto"/>
        <w:ind w:firstLineChars="100" w:firstLine="180"/>
        <w:rPr>
          <w:sz w:val="18"/>
          <w:szCs w:val="18"/>
        </w:rPr>
      </w:pPr>
      <w:r w:rsidRPr="00DE7929">
        <w:rPr>
          <w:sz w:val="18"/>
          <w:szCs w:val="18"/>
        </w:rPr>
        <w:t>満足度調査では土浦市の資源として「霞ヶ浦」を挙げる人が最も多かった。さらに施策の重要度を見てみると「湖や川をきれいにする対策」が</w:t>
      </w:r>
      <w:r w:rsidRPr="00DE7929">
        <w:rPr>
          <w:sz w:val="18"/>
          <w:szCs w:val="18"/>
        </w:rPr>
        <w:t>55</w:t>
      </w:r>
      <w:r w:rsidRPr="00DE7929">
        <w:rPr>
          <w:sz w:val="18"/>
          <w:szCs w:val="18"/>
        </w:rPr>
        <w:t>項目中</w:t>
      </w:r>
      <w:r w:rsidRPr="00DE7929">
        <w:rPr>
          <w:sz w:val="18"/>
          <w:szCs w:val="18"/>
        </w:rPr>
        <w:t>6</w:t>
      </w:r>
      <w:r w:rsidRPr="00DE7929">
        <w:rPr>
          <w:sz w:val="18"/>
          <w:szCs w:val="18"/>
        </w:rPr>
        <w:t>番目に高い結果となった。これらより、霞ヶ浦</w:t>
      </w:r>
      <w:r w:rsidR="00D36C34" w:rsidRPr="00DE7929">
        <w:rPr>
          <w:sz w:val="18"/>
          <w:szCs w:val="18"/>
        </w:rPr>
        <w:t>を身近に感じられる公園を人々が利用</w:t>
      </w:r>
      <w:r w:rsidR="00A21E63" w:rsidRPr="00DE7929">
        <w:rPr>
          <w:sz w:val="18"/>
          <w:szCs w:val="18"/>
        </w:rPr>
        <w:t>し</w:t>
      </w:r>
      <w:r w:rsidRPr="00DE7929">
        <w:rPr>
          <w:sz w:val="18"/>
          <w:szCs w:val="18"/>
        </w:rPr>
        <w:t>、水質改</w:t>
      </w:r>
      <w:r w:rsidR="00A21E63" w:rsidRPr="00DE7929">
        <w:rPr>
          <w:sz w:val="18"/>
          <w:szCs w:val="18"/>
        </w:rPr>
        <w:t>善に向けて住民主体による活動が活発に行われるのではないかと考え</w:t>
      </w:r>
      <w:r w:rsidRPr="00DE7929">
        <w:rPr>
          <w:sz w:val="18"/>
          <w:szCs w:val="18"/>
        </w:rPr>
        <w:t>既存の霞ヶ浦総合公園に着目した。</w:t>
      </w:r>
    </w:p>
    <w:p w14:paraId="0A75E381" w14:textId="77777777" w:rsidR="001C44E2" w:rsidRPr="00DE7929" w:rsidRDefault="001C44E2" w:rsidP="001C44E2">
      <w:pPr>
        <w:adjustRightInd w:val="0"/>
        <w:spacing w:line="187" w:lineRule="auto"/>
        <w:rPr>
          <w:sz w:val="18"/>
          <w:szCs w:val="18"/>
        </w:rPr>
      </w:pPr>
      <w:r w:rsidRPr="00DE7929">
        <w:rPr>
          <w:sz w:val="18"/>
          <w:szCs w:val="18"/>
        </w:rPr>
        <w:t xml:space="preserve">　霞ヶ浦総合公園は市内最大級の総合公園として様々なスポーツ施設やハス園など豊かな植生を楽しむことできる。しかし、霞ヶ浦沿いは大部分が立入禁止となっており、霞ヶ浦を間近で見渡せる場所はごく一部に限定されている。また、霞ヶ浦の水質は改善が見られない状態が続いている。</w:t>
      </w:r>
    </w:p>
    <w:p w14:paraId="67A58196" w14:textId="51F4400B" w:rsidR="001C44E2" w:rsidRPr="00DE7929" w:rsidRDefault="00C95C6E" w:rsidP="001C44E2">
      <w:pPr>
        <w:adjustRightInd w:val="0"/>
        <w:spacing w:line="187" w:lineRule="auto"/>
        <w:ind w:firstLineChars="50" w:firstLine="90"/>
        <w:rPr>
          <w:b/>
          <w:color w:val="000000" w:themeColor="text1"/>
          <w:sz w:val="18"/>
          <w:szCs w:val="18"/>
          <w:u w:val="thick"/>
        </w:rPr>
      </w:pPr>
      <w:r w:rsidRPr="00DE7929">
        <w:rPr>
          <w:b/>
          <w:color w:val="000000" w:themeColor="text1"/>
          <w:sz w:val="18"/>
          <w:szCs w:val="18"/>
          <w:u w:val="thick"/>
        </w:rPr>
        <w:t>4.2</w:t>
      </w:r>
      <w:r w:rsidR="001C44E2" w:rsidRPr="00DE7929">
        <w:rPr>
          <w:b/>
          <w:color w:val="000000" w:themeColor="text1"/>
          <w:sz w:val="18"/>
          <w:szCs w:val="18"/>
          <w:u w:val="thick"/>
        </w:rPr>
        <w:t>.2</w:t>
      </w:r>
      <w:r w:rsidR="00E36F54" w:rsidRPr="00DE7929">
        <w:rPr>
          <w:b/>
          <w:color w:val="000000" w:themeColor="text1"/>
          <w:sz w:val="18"/>
          <w:szCs w:val="18"/>
          <w:u w:val="thick"/>
        </w:rPr>
        <w:t xml:space="preserve">　</w:t>
      </w:r>
      <w:r w:rsidR="001C44E2" w:rsidRPr="00DE7929">
        <w:rPr>
          <w:b/>
          <w:color w:val="000000" w:themeColor="text1"/>
          <w:sz w:val="18"/>
          <w:szCs w:val="18"/>
          <w:u w:val="thick"/>
        </w:rPr>
        <w:t>提案</w:t>
      </w:r>
      <w:r w:rsidR="001C44E2" w:rsidRPr="00DE7929">
        <w:rPr>
          <w:b/>
          <w:color w:val="000000" w:themeColor="text1"/>
          <w:sz w:val="18"/>
          <w:szCs w:val="18"/>
        </w:rPr>
        <w:t xml:space="preserve">　　　</w:t>
      </w:r>
      <w:r w:rsidR="001C44E2" w:rsidRPr="00DE7929">
        <w:rPr>
          <w:b/>
          <w:color w:val="000000" w:themeColor="text1"/>
          <w:sz w:val="18"/>
          <w:szCs w:val="18"/>
        </w:rPr>
        <w:t>“</w:t>
      </w:r>
      <w:r w:rsidR="00C65C2F" w:rsidRPr="00DE7929">
        <w:rPr>
          <w:b/>
          <w:color w:val="000000" w:themeColor="text1"/>
          <w:sz w:val="18"/>
          <w:szCs w:val="18"/>
        </w:rPr>
        <w:t>霞ヶ浦総合公園親水化計画</w:t>
      </w:r>
      <w:r w:rsidR="001C44E2" w:rsidRPr="00DE7929">
        <w:rPr>
          <w:b/>
          <w:color w:val="000000" w:themeColor="text1"/>
          <w:sz w:val="18"/>
          <w:szCs w:val="18"/>
        </w:rPr>
        <w:t>”</w:t>
      </w:r>
    </w:p>
    <w:p w14:paraId="1AB3C954" w14:textId="77777777" w:rsidR="00C52177" w:rsidRPr="00DE7929" w:rsidRDefault="001C44E2" w:rsidP="00C52177">
      <w:pPr>
        <w:adjustRightInd w:val="0"/>
        <w:spacing w:line="187" w:lineRule="auto"/>
        <w:ind w:firstLineChars="100" w:firstLine="180"/>
        <w:jc w:val="left"/>
        <w:rPr>
          <w:sz w:val="18"/>
          <w:szCs w:val="18"/>
        </w:rPr>
      </w:pPr>
      <w:r w:rsidRPr="00DE7929">
        <w:rPr>
          <w:sz w:val="18"/>
          <w:szCs w:val="18"/>
        </w:rPr>
        <w:t>霞ヶ浦におけ</w:t>
      </w:r>
      <w:r w:rsidR="00C52177" w:rsidRPr="00DE7929">
        <w:rPr>
          <w:sz w:val="18"/>
          <w:szCs w:val="18"/>
        </w:rPr>
        <w:t>る親水空間の形成のため、霞ヶ浦総合公園の湖畔にデッキ</w:t>
      </w:r>
      <w:r w:rsidRPr="00DE7929">
        <w:rPr>
          <w:sz w:val="18"/>
          <w:szCs w:val="18"/>
        </w:rPr>
        <w:t>を整備することを提案する。</w:t>
      </w:r>
    </w:p>
    <w:p w14:paraId="53693A66" w14:textId="5D1E5276" w:rsidR="001C44E2" w:rsidRPr="00DE7929" w:rsidRDefault="00135930" w:rsidP="00C52177">
      <w:pPr>
        <w:adjustRightInd w:val="0"/>
        <w:spacing w:line="187" w:lineRule="auto"/>
        <w:jc w:val="center"/>
        <w:rPr>
          <w:sz w:val="18"/>
          <w:szCs w:val="18"/>
        </w:rPr>
      </w:pPr>
      <w:r w:rsidRPr="00DE7929">
        <w:rPr>
          <w:noProof/>
        </w:rPr>
        <w:lastRenderedPageBreak/>
        <w:drawing>
          <wp:inline distT="0" distB="0" distL="0" distR="0" wp14:anchorId="4CEBF1BA" wp14:editId="6A532F14">
            <wp:extent cx="2852902" cy="1479507"/>
            <wp:effectExtent l="0" t="0" r="508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52902" cy="1479507"/>
                    </a:xfrm>
                    <a:prstGeom prst="rect">
                      <a:avLst/>
                    </a:prstGeom>
                    <a:noFill/>
                    <a:ln>
                      <a:noFill/>
                    </a:ln>
                  </pic:spPr>
                </pic:pic>
              </a:graphicData>
            </a:graphic>
          </wp:inline>
        </w:drawing>
      </w:r>
    </w:p>
    <w:p w14:paraId="138B1663" w14:textId="3035C96E" w:rsidR="001C44E2" w:rsidRPr="00DE7929" w:rsidRDefault="00C95C6E" w:rsidP="001C44E2">
      <w:pPr>
        <w:adjustRightInd w:val="0"/>
        <w:spacing w:line="187" w:lineRule="auto"/>
        <w:ind w:firstLineChars="100" w:firstLine="180"/>
        <w:jc w:val="center"/>
        <w:rPr>
          <w:color w:val="000000" w:themeColor="text1"/>
          <w:sz w:val="18"/>
          <w:szCs w:val="18"/>
        </w:rPr>
      </w:pPr>
      <w:r w:rsidRPr="00DE7929">
        <w:rPr>
          <w:color w:val="000000" w:themeColor="text1"/>
          <w:sz w:val="18"/>
          <w:szCs w:val="18"/>
        </w:rPr>
        <w:t>図</w:t>
      </w:r>
      <w:r w:rsidR="00756409" w:rsidRPr="00DE7929">
        <w:rPr>
          <w:color w:val="000000" w:themeColor="text1"/>
          <w:sz w:val="18"/>
          <w:szCs w:val="18"/>
        </w:rPr>
        <w:t>7</w:t>
      </w:r>
      <w:r w:rsidR="001C44E2" w:rsidRPr="00DE7929">
        <w:rPr>
          <w:color w:val="000000" w:themeColor="text1"/>
          <w:sz w:val="18"/>
          <w:szCs w:val="18"/>
        </w:rPr>
        <w:t xml:space="preserve">　デッキ</w:t>
      </w:r>
      <w:r w:rsidR="00C52177" w:rsidRPr="00DE7929">
        <w:rPr>
          <w:color w:val="000000" w:themeColor="text1"/>
          <w:sz w:val="18"/>
          <w:szCs w:val="18"/>
        </w:rPr>
        <w:t>の設置</w:t>
      </w:r>
      <w:r w:rsidR="00756409" w:rsidRPr="00DE7929">
        <w:rPr>
          <w:color w:val="000000" w:themeColor="text1"/>
          <w:sz w:val="18"/>
          <w:szCs w:val="18"/>
        </w:rPr>
        <w:t>場所</w:t>
      </w:r>
    </w:p>
    <w:p w14:paraId="0307E25E" w14:textId="77777777" w:rsidR="005C0D6F" w:rsidRPr="00DE7929" w:rsidRDefault="005F275D" w:rsidP="005C0D6F">
      <w:pPr>
        <w:adjustRightInd w:val="0"/>
        <w:spacing w:line="187" w:lineRule="auto"/>
        <w:ind w:firstLineChars="100" w:firstLine="180"/>
        <w:jc w:val="left"/>
        <w:rPr>
          <w:sz w:val="18"/>
          <w:szCs w:val="18"/>
        </w:rPr>
      </w:pPr>
      <w:r w:rsidRPr="00DE7929">
        <w:rPr>
          <w:sz w:val="18"/>
          <w:szCs w:val="18"/>
        </w:rPr>
        <w:t>デッキは人工砂浜から水生植物園</w:t>
      </w:r>
      <w:r w:rsidR="001C44E2" w:rsidRPr="00DE7929">
        <w:rPr>
          <w:sz w:val="18"/>
          <w:szCs w:val="18"/>
        </w:rPr>
        <w:t>まで整備することにより、来園者の散策スポットとなる。通常時はキッチンカーを利用したオープンカフェとする。併せて水上ライブやビアガーデンなど様々なイベントも行われる場所としても機能させることにより、更なる人々の憩いの場を形成する。</w:t>
      </w:r>
    </w:p>
    <w:p w14:paraId="1290742F" w14:textId="2664C5E0" w:rsidR="005C0D6F" w:rsidRPr="00DE7929" w:rsidRDefault="005C0D6F" w:rsidP="005C0D6F">
      <w:pPr>
        <w:adjustRightInd w:val="0"/>
        <w:spacing w:line="187" w:lineRule="auto"/>
        <w:ind w:firstLineChars="100" w:firstLine="210"/>
        <w:jc w:val="center"/>
        <w:rPr>
          <w:sz w:val="18"/>
          <w:szCs w:val="18"/>
        </w:rPr>
      </w:pPr>
      <w:r w:rsidRPr="00DE7929">
        <w:rPr>
          <w:noProof/>
        </w:rPr>
        <w:drawing>
          <wp:inline distT="0" distB="0" distL="0" distR="0" wp14:anchorId="524A7DF9" wp14:editId="36278D4E">
            <wp:extent cx="2933700" cy="1585351"/>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7486" cy="1609013"/>
                    </a:xfrm>
                    <a:prstGeom prst="rect">
                      <a:avLst/>
                    </a:prstGeom>
                  </pic:spPr>
                </pic:pic>
              </a:graphicData>
            </a:graphic>
          </wp:inline>
        </w:drawing>
      </w:r>
    </w:p>
    <w:p w14:paraId="1855CEBE" w14:textId="1E910D87" w:rsidR="005C0D6F" w:rsidRPr="00DE7929" w:rsidRDefault="005C0D6F" w:rsidP="005C0D6F">
      <w:pPr>
        <w:adjustRightInd w:val="0"/>
        <w:spacing w:line="187" w:lineRule="auto"/>
        <w:jc w:val="center"/>
        <w:rPr>
          <w:sz w:val="18"/>
          <w:szCs w:val="18"/>
        </w:rPr>
      </w:pPr>
      <w:r w:rsidRPr="00DE7929">
        <w:rPr>
          <w:sz w:val="18"/>
          <w:szCs w:val="18"/>
        </w:rPr>
        <w:t>図</w:t>
      </w:r>
      <w:r w:rsidRPr="00DE7929">
        <w:rPr>
          <w:sz w:val="18"/>
          <w:szCs w:val="18"/>
        </w:rPr>
        <w:t>8</w:t>
      </w:r>
      <w:r w:rsidRPr="00DE7929">
        <w:rPr>
          <w:sz w:val="18"/>
          <w:szCs w:val="18"/>
        </w:rPr>
        <w:t xml:space="preserve">　デッキ</w:t>
      </w:r>
      <w:r w:rsidRPr="00DE7929">
        <w:rPr>
          <w:sz w:val="18"/>
          <w:szCs w:val="18"/>
        </w:rPr>
        <w:t xml:space="preserve"> </w:t>
      </w:r>
      <w:r w:rsidRPr="00DE7929">
        <w:rPr>
          <w:sz w:val="18"/>
          <w:szCs w:val="18"/>
        </w:rPr>
        <w:t>将来イメージ図</w:t>
      </w:r>
    </w:p>
    <w:p w14:paraId="41B91E01" w14:textId="790184A3" w:rsidR="00854949" w:rsidRPr="00DE7929" w:rsidRDefault="00854949" w:rsidP="00854949">
      <w:pPr>
        <w:adjustRightInd w:val="0"/>
        <w:spacing w:line="187" w:lineRule="auto"/>
        <w:ind w:firstLineChars="100" w:firstLine="181"/>
        <w:jc w:val="left"/>
        <w:rPr>
          <w:b/>
          <w:color w:val="000000" w:themeColor="text1"/>
          <w:sz w:val="18"/>
          <w:szCs w:val="18"/>
        </w:rPr>
      </w:pPr>
      <w:r w:rsidRPr="00DE7929">
        <w:rPr>
          <w:b/>
          <w:color w:val="000000" w:themeColor="text1"/>
          <w:sz w:val="18"/>
          <w:szCs w:val="18"/>
          <w:u w:val="thick"/>
        </w:rPr>
        <w:t>4.2.3</w:t>
      </w:r>
      <w:r w:rsidRPr="00DE7929">
        <w:rPr>
          <w:b/>
          <w:color w:val="000000" w:themeColor="text1"/>
          <w:sz w:val="18"/>
          <w:szCs w:val="18"/>
          <w:u w:val="thick"/>
        </w:rPr>
        <w:t xml:space="preserve">　</w:t>
      </w:r>
      <w:r w:rsidRPr="00DE7929">
        <w:rPr>
          <w:b/>
          <w:color w:val="000000" w:themeColor="text1"/>
          <w:sz w:val="18"/>
          <w:szCs w:val="18"/>
          <w:u w:val="thick"/>
        </w:rPr>
        <w:t>5</w:t>
      </w:r>
      <w:r w:rsidRPr="00DE7929">
        <w:rPr>
          <w:b/>
          <w:color w:val="000000" w:themeColor="text1"/>
          <w:sz w:val="18"/>
          <w:szCs w:val="18"/>
          <w:u w:val="thick"/>
        </w:rPr>
        <w:t>年後の展望</w:t>
      </w:r>
      <w:r w:rsidRPr="00DE7929">
        <w:rPr>
          <w:b/>
          <w:color w:val="000000" w:themeColor="text1"/>
          <w:sz w:val="18"/>
          <w:szCs w:val="18"/>
        </w:rPr>
        <w:t xml:space="preserve">　</w:t>
      </w:r>
    </w:p>
    <w:p w14:paraId="7B3493BD" w14:textId="6AB76F24" w:rsidR="001C44E2" w:rsidRPr="00DE7929" w:rsidRDefault="001C44E2" w:rsidP="001C44E2">
      <w:pPr>
        <w:adjustRightInd w:val="0"/>
        <w:spacing w:line="187" w:lineRule="auto"/>
        <w:ind w:firstLineChars="100" w:firstLine="180"/>
        <w:rPr>
          <w:sz w:val="18"/>
          <w:szCs w:val="18"/>
        </w:rPr>
      </w:pPr>
      <w:r w:rsidRPr="00DE7929">
        <w:rPr>
          <w:sz w:val="18"/>
          <w:szCs w:val="18"/>
        </w:rPr>
        <w:t>これらの施策によって</w:t>
      </w:r>
      <w:r w:rsidR="007D5393" w:rsidRPr="00DE7929">
        <w:rPr>
          <w:sz w:val="18"/>
          <w:szCs w:val="18"/>
        </w:rPr>
        <w:t>霞ヶ浦への興味・関心が生まれ公園利用者の増加が見込まれる。</w:t>
      </w:r>
      <w:r w:rsidRPr="00DE7929">
        <w:rPr>
          <w:sz w:val="18"/>
          <w:szCs w:val="18"/>
        </w:rPr>
        <w:t>これらの対策として</w:t>
      </w:r>
      <w:r w:rsidR="002319A5" w:rsidRPr="00DE7929">
        <w:rPr>
          <w:sz w:val="18"/>
          <w:szCs w:val="18"/>
        </w:rPr>
        <w:t>土浦駅</w:t>
      </w:r>
      <w:r w:rsidR="002319A5" w:rsidRPr="00DE7929">
        <w:rPr>
          <w:sz w:val="18"/>
          <w:szCs w:val="18"/>
        </w:rPr>
        <w:t>-</w:t>
      </w:r>
      <w:r w:rsidR="002319A5" w:rsidRPr="00DE7929">
        <w:rPr>
          <w:sz w:val="18"/>
          <w:szCs w:val="18"/>
        </w:rPr>
        <w:t>総合公園間の</w:t>
      </w:r>
      <w:r w:rsidRPr="00DE7929">
        <w:rPr>
          <w:sz w:val="18"/>
          <w:szCs w:val="18"/>
        </w:rPr>
        <w:t>路線バスの増便や</w:t>
      </w:r>
      <w:r w:rsidR="00F04D89" w:rsidRPr="00DE7929">
        <w:rPr>
          <w:sz w:val="18"/>
          <w:szCs w:val="18"/>
        </w:rPr>
        <w:t>、</w:t>
      </w:r>
      <w:r w:rsidR="002319A5" w:rsidRPr="00DE7929">
        <w:rPr>
          <w:sz w:val="18"/>
          <w:szCs w:val="18"/>
        </w:rPr>
        <w:t>つくば霞ヶ浦りんりんロードの休憩所などとしての拠点化</w:t>
      </w:r>
      <w:r w:rsidR="00F04D89" w:rsidRPr="00DE7929">
        <w:rPr>
          <w:sz w:val="18"/>
          <w:szCs w:val="18"/>
        </w:rPr>
        <w:t>を推進していく。</w:t>
      </w:r>
    </w:p>
    <w:p w14:paraId="5BE5CCD2" w14:textId="6B3A217E" w:rsidR="00854949" w:rsidRPr="00DE7929" w:rsidRDefault="00854949" w:rsidP="00854949">
      <w:pPr>
        <w:adjustRightInd w:val="0"/>
        <w:spacing w:line="187" w:lineRule="auto"/>
        <w:ind w:firstLineChars="100" w:firstLine="181"/>
        <w:rPr>
          <w:b/>
          <w:color w:val="000000" w:themeColor="text1"/>
          <w:sz w:val="18"/>
          <w:szCs w:val="18"/>
        </w:rPr>
      </w:pPr>
      <w:r w:rsidRPr="00DE7929">
        <w:rPr>
          <w:b/>
          <w:color w:val="000000" w:themeColor="text1"/>
          <w:sz w:val="18"/>
          <w:szCs w:val="18"/>
          <w:u w:val="thick"/>
        </w:rPr>
        <w:t>4.2.3</w:t>
      </w:r>
      <w:r w:rsidRPr="00DE7929">
        <w:rPr>
          <w:b/>
          <w:color w:val="000000" w:themeColor="text1"/>
          <w:sz w:val="18"/>
          <w:szCs w:val="18"/>
          <w:u w:val="thick"/>
        </w:rPr>
        <w:t xml:space="preserve">　</w:t>
      </w:r>
      <w:r w:rsidRPr="00DE7929">
        <w:rPr>
          <w:b/>
          <w:color w:val="000000" w:themeColor="text1"/>
          <w:sz w:val="18"/>
          <w:szCs w:val="18"/>
          <w:u w:val="thick"/>
        </w:rPr>
        <w:t>20</w:t>
      </w:r>
      <w:r w:rsidRPr="00DE7929">
        <w:rPr>
          <w:b/>
          <w:color w:val="000000" w:themeColor="text1"/>
          <w:sz w:val="18"/>
          <w:szCs w:val="18"/>
          <w:u w:val="thick"/>
        </w:rPr>
        <w:t>年後の展望</w:t>
      </w:r>
    </w:p>
    <w:p w14:paraId="0FF1FF10" w14:textId="72756EB8" w:rsidR="001C44E2" w:rsidRPr="00DE7929" w:rsidRDefault="007D5393" w:rsidP="00A05D6C">
      <w:pPr>
        <w:adjustRightInd w:val="0"/>
        <w:spacing w:line="187" w:lineRule="auto"/>
        <w:rPr>
          <w:color w:val="000000" w:themeColor="text1"/>
          <w:sz w:val="18"/>
          <w:szCs w:val="18"/>
        </w:rPr>
      </w:pPr>
      <w:r w:rsidRPr="00DE7929">
        <w:rPr>
          <w:color w:val="000000" w:themeColor="text1"/>
          <w:sz w:val="18"/>
          <w:szCs w:val="18"/>
        </w:rPr>
        <w:t xml:space="preserve">　</w:t>
      </w:r>
      <w:r w:rsidR="00854949" w:rsidRPr="00DE7929">
        <w:rPr>
          <w:color w:val="000000" w:themeColor="text1"/>
          <w:sz w:val="18"/>
          <w:szCs w:val="18"/>
        </w:rPr>
        <w:t>イ</w:t>
      </w:r>
      <w:r w:rsidRPr="00DE7929">
        <w:rPr>
          <w:color w:val="000000" w:themeColor="text1"/>
          <w:sz w:val="18"/>
          <w:szCs w:val="18"/>
        </w:rPr>
        <w:t>ベント開催</w:t>
      </w:r>
      <w:r w:rsidR="00EC6800" w:rsidRPr="00DE7929">
        <w:rPr>
          <w:color w:val="000000" w:themeColor="text1"/>
          <w:sz w:val="18"/>
          <w:szCs w:val="18"/>
        </w:rPr>
        <w:t>により住民の「行きつけの場所」となること、霞ヶ浦の水質</w:t>
      </w:r>
      <w:r w:rsidR="00F04D89" w:rsidRPr="00DE7929">
        <w:rPr>
          <w:color w:val="000000" w:themeColor="text1"/>
          <w:sz w:val="18"/>
          <w:szCs w:val="18"/>
        </w:rPr>
        <w:t>浄化に対する興味・関心が高まっていくことを予想する。さらなる公園の利用促進や需要増加に応じて、おおつ野地区や他市への定期船を運航することもあるだろう。</w:t>
      </w:r>
    </w:p>
    <w:p w14:paraId="29C95071" w14:textId="58BC7C37" w:rsidR="00F4706C" w:rsidRPr="00DE7929" w:rsidRDefault="00F4706C" w:rsidP="005C0D6F">
      <w:pPr>
        <w:adjustRightInd w:val="0"/>
        <w:spacing w:line="187" w:lineRule="auto"/>
        <w:jc w:val="center"/>
        <w:rPr>
          <w:color w:val="000000" w:themeColor="text1"/>
          <w:sz w:val="18"/>
          <w:szCs w:val="18"/>
        </w:rPr>
      </w:pPr>
      <w:r w:rsidRPr="00DE7929">
        <w:rPr>
          <w:noProof/>
          <w:color w:val="000000" w:themeColor="text1"/>
          <w:sz w:val="18"/>
          <w:szCs w:val="18"/>
        </w:rPr>
        <w:drawing>
          <wp:inline distT="0" distB="0" distL="0" distR="0" wp14:anchorId="36CD6629" wp14:editId="76875972">
            <wp:extent cx="2931804" cy="2269783"/>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霞ヶ浦.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1804" cy="2269783"/>
                    </a:xfrm>
                    <a:prstGeom prst="rect">
                      <a:avLst/>
                    </a:prstGeom>
                  </pic:spPr>
                </pic:pic>
              </a:graphicData>
            </a:graphic>
          </wp:inline>
        </w:drawing>
      </w:r>
    </w:p>
    <w:p w14:paraId="51F63966" w14:textId="15C6F8FF" w:rsidR="00EF162A" w:rsidRPr="00DE7929" w:rsidRDefault="00EF162A" w:rsidP="00EF162A">
      <w:pPr>
        <w:adjustRightInd w:val="0"/>
        <w:spacing w:line="187" w:lineRule="auto"/>
        <w:ind w:firstLineChars="100" w:firstLine="180"/>
        <w:jc w:val="center"/>
        <w:rPr>
          <w:color w:val="000000" w:themeColor="text1"/>
          <w:sz w:val="18"/>
          <w:szCs w:val="18"/>
        </w:rPr>
      </w:pPr>
      <w:r w:rsidRPr="00DE7929">
        <w:rPr>
          <w:color w:val="000000" w:themeColor="text1"/>
          <w:sz w:val="18"/>
          <w:szCs w:val="18"/>
        </w:rPr>
        <w:t>図</w:t>
      </w:r>
      <w:r w:rsidR="00756409" w:rsidRPr="00DE7929">
        <w:rPr>
          <w:color w:val="000000" w:themeColor="text1"/>
          <w:sz w:val="18"/>
          <w:szCs w:val="18"/>
        </w:rPr>
        <w:t>9</w:t>
      </w:r>
      <w:r w:rsidR="00D97DB3" w:rsidRPr="00DE7929">
        <w:rPr>
          <w:color w:val="000000" w:themeColor="text1"/>
          <w:sz w:val="18"/>
          <w:szCs w:val="18"/>
        </w:rPr>
        <w:t xml:space="preserve">　浦構想まとめ</w:t>
      </w:r>
    </w:p>
    <w:p w14:paraId="4AF1C262" w14:textId="5BA5381B" w:rsidR="00C86F91" w:rsidRPr="00DE7929" w:rsidRDefault="00854949" w:rsidP="00C86F91">
      <w:pPr>
        <w:adjustRightInd w:val="0"/>
        <w:spacing w:line="187" w:lineRule="auto"/>
        <w:rPr>
          <w:b/>
          <w:color w:val="000000" w:themeColor="text1"/>
          <w:sz w:val="18"/>
          <w:szCs w:val="18"/>
          <w:u w:val="thick"/>
        </w:rPr>
      </w:pPr>
      <w:r w:rsidRPr="00DE7929">
        <w:rPr>
          <w:b/>
          <w:color w:val="000000" w:themeColor="text1"/>
          <w:sz w:val="18"/>
          <w:szCs w:val="18"/>
          <w:u w:val="thick"/>
        </w:rPr>
        <w:t>4</w:t>
      </w:r>
      <w:r w:rsidR="00C86F91" w:rsidRPr="00DE7929">
        <w:rPr>
          <w:b/>
          <w:color w:val="000000" w:themeColor="text1"/>
          <w:sz w:val="18"/>
          <w:szCs w:val="18"/>
          <w:u w:val="thick"/>
        </w:rPr>
        <w:t>.3</w:t>
      </w:r>
      <w:r w:rsidR="00E36F54" w:rsidRPr="00DE7929">
        <w:rPr>
          <w:b/>
          <w:color w:val="000000" w:themeColor="text1"/>
          <w:sz w:val="18"/>
          <w:szCs w:val="18"/>
          <w:u w:val="thick"/>
        </w:rPr>
        <w:t xml:space="preserve">　</w:t>
      </w:r>
      <w:r w:rsidR="001C2BBB" w:rsidRPr="00DE7929">
        <w:rPr>
          <w:b/>
          <w:color w:val="000000" w:themeColor="text1"/>
          <w:sz w:val="18"/>
          <w:szCs w:val="18"/>
          <w:u w:val="thick"/>
        </w:rPr>
        <w:t>「</w:t>
      </w:r>
      <w:r w:rsidR="001C44E2" w:rsidRPr="00DE7929">
        <w:rPr>
          <w:b/>
          <w:color w:val="000000" w:themeColor="text1"/>
          <w:sz w:val="18"/>
          <w:szCs w:val="18"/>
          <w:u w:val="thick"/>
        </w:rPr>
        <w:t>街</w:t>
      </w:r>
      <w:r w:rsidR="001C2BBB" w:rsidRPr="00DE7929">
        <w:rPr>
          <w:b/>
          <w:color w:val="000000" w:themeColor="text1"/>
          <w:sz w:val="18"/>
          <w:szCs w:val="18"/>
          <w:u w:val="thick"/>
        </w:rPr>
        <w:t>」</w:t>
      </w:r>
      <w:r w:rsidR="001C44E2" w:rsidRPr="00DE7929">
        <w:rPr>
          <w:b/>
          <w:color w:val="000000" w:themeColor="text1"/>
          <w:sz w:val="18"/>
          <w:szCs w:val="18"/>
          <w:u w:val="thick"/>
        </w:rPr>
        <w:t>構想</w:t>
      </w:r>
    </w:p>
    <w:p w14:paraId="00BFBF2B" w14:textId="560AD4B7" w:rsidR="001C44E2" w:rsidRPr="00DE7929" w:rsidRDefault="001C44E2" w:rsidP="005F275D">
      <w:pPr>
        <w:adjustRightInd w:val="0"/>
        <w:spacing w:line="187" w:lineRule="auto"/>
        <w:ind w:firstLineChars="300" w:firstLine="540"/>
        <w:rPr>
          <w:color w:val="000000" w:themeColor="text1"/>
          <w:sz w:val="18"/>
          <w:szCs w:val="18"/>
          <w:u w:val="thick"/>
        </w:rPr>
      </w:pPr>
      <w:r w:rsidRPr="00DE7929">
        <w:rPr>
          <w:color w:val="000000" w:themeColor="text1"/>
          <w:sz w:val="18"/>
          <w:szCs w:val="18"/>
        </w:rPr>
        <w:t>テーマ</w:t>
      </w:r>
      <w:r w:rsidR="005F275D" w:rsidRPr="00DE7929">
        <w:rPr>
          <w:color w:val="000000" w:themeColor="text1"/>
          <w:sz w:val="18"/>
          <w:szCs w:val="18"/>
        </w:rPr>
        <w:t xml:space="preserve">　</w:t>
      </w:r>
      <w:r w:rsidRPr="00DE7929">
        <w:rPr>
          <w:color w:val="000000" w:themeColor="text1"/>
          <w:sz w:val="18"/>
          <w:szCs w:val="18"/>
        </w:rPr>
        <w:t>『にぎわいで愛着のもてる商店街』</w:t>
      </w:r>
    </w:p>
    <w:p w14:paraId="57158E17" w14:textId="6C665014" w:rsidR="001C44E2" w:rsidRPr="00DE7929" w:rsidRDefault="00854949" w:rsidP="001C44E2">
      <w:pPr>
        <w:adjustRightInd w:val="0"/>
        <w:spacing w:line="187" w:lineRule="auto"/>
        <w:ind w:firstLineChars="50" w:firstLine="90"/>
        <w:rPr>
          <w:b/>
          <w:color w:val="000000" w:themeColor="text1"/>
          <w:sz w:val="18"/>
          <w:szCs w:val="18"/>
          <w:u w:val="thick"/>
        </w:rPr>
      </w:pPr>
      <w:r w:rsidRPr="00DE7929">
        <w:rPr>
          <w:b/>
          <w:color w:val="000000" w:themeColor="text1"/>
          <w:sz w:val="18"/>
          <w:szCs w:val="18"/>
          <w:u w:val="thick"/>
        </w:rPr>
        <w:t>4.3</w:t>
      </w:r>
      <w:r w:rsidR="001C44E2" w:rsidRPr="00DE7929">
        <w:rPr>
          <w:b/>
          <w:color w:val="000000" w:themeColor="text1"/>
          <w:sz w:val="18"/>
          <w:szCs w:val="18"/>
          <w:u w:val="thick"/>
        </w:rPr>
        <w:t>.1</w:t>
      </w:r>
      <w:r w:rsidR="00E36F54" w:rsidRPr="00DE7929">
        <w:rPr>
          <w:b/>
          <w:color w:val="000000" w:themeColor="text1"/>
          <w:sz w:val="18"/>
          <w:szCs w:val="18"/>
          <w:u w:val="thick"/>
        </w:rPr>
        <w:t xml:space="preserve">　</w:t>
      </w:r>
      <w:r w:rsidR="001C44E2" w:rsidRPr="00DE7929">
        <w:rPr>
          <w:b/>
          <w:color w:val="000000" w:themeColor="text1"/>
          <w:sz w:val="18"/>
          <w:szCs w:val="18"/>
          <w:u w:val="thick"/>
        </w:rPr>
        <w:t>現状</w:t>
      </w:r>
    </w:p>
    <w:p w14:paraId="70F8EE68" w14:textId="77777777" w:rsidR="001C44E2" w:rsidRPr="00DE7929" w:rsidRDefault="001C44E2" w:rsidP="00855861">
      <w:pPr>
        <w:adjustRightInd w:val="0"/>
        <w:spacing w:line="187" w:lineRule="auto"/>
        <w:ind w:firstLineChars="100" w:firstLine="180"/>
        <w:rPr>
          <w:sz w:val="18"/>
          <w:szCs w:val="18"/>
        </w:rPr>
      </w:pPr>
      <w:r w:rsidRPr="00DE7929">
        <w:rPr>
          <w:sz w:val="18"/>
          <w:szCs w:val="18"/>
        </w:rPr>
        <w:t>中心市街地の活性化は、地域愛着の醸成にも肯定的な影響を及ぼしうるということが分かっている</w:t>
      </w:r>
      <w:r w:rsidRPr="00DE7929">
        <w:rPr>
          <w:sz w:val="18"/>
          <w:szCs w:val="18"/>
        </w:rPr>
        <w:t>(</w:t>
      </w:r>
      <w:r w:rsidRPr="00DE7929">
        <w:rPr>
          <w:sz w:val="18"/>
          <w:szCs w:val="18"/>
        </w:rPr>
        <w:t>論文</w:t>
      </w:r>
      <w:r w:rsidRPr="00DE7929">
        <w:rPr>
          <w:rFonts w:ascii="ＭＳ 明朝" w:eastAsia="ＭＳ 明朝" w:hAnsi="ＭＳ 明朝" w:cs="ＭＳ 明朝" w:hint="eastAsia"/>
          <w:sz w:val="18"/>
          <w:szCs w:val="18"/>
        </w:rPr>
        <w:t>Ⅱ</w:t>
      </w:r>
      <w:r w:rsidRPr="00DE7929">
        <w:rPr>
          <w:sz w:val="18"/>
          <w:szCs w:val="18"/>
        </w:rPr>
        <w:t>)</w:t>
      </w:r>
      <w:r w:rsidRPr="00DE7929">
        <w:rPr>
          <w:sz w:val="18"/>
          <w:szCs w:val="18"/>
        </w:rPr>
        <w:t>一方で、満足度調査において「中心市街地のにぎわい対策」や「駅前開発など中心市街地の整備」の項目は、重要度は高いものの、満足度は低いという結果を示した。</w:t>
      </w:r>
    </w:p>
    <w:p w14:paraId="18DF0039" w14:textId="493CDB38" w:rsidR="001C44E2" w:rsidRPr="00DE7929" w:rsidRDefault="001C44E2" w:rsidP="001C44E2">
      <w:pPr>
        <w:adjustRightInd w:val="0"/>
        <w:spacing w:line="187" w:lineRule="auto"/>
        <w:ind w:firstLineChars="100" w:firstLine="180"/>
        <w:rPr>
          <w:sz w:val="18"/>
          <w:szCs w:val="18"/>
        </w:rPr>
      </w:pPr>
      <w:r w:rsidRPr="00DE7929">
        <w:rPr>
          <w:sz w:val="18"/>
          <w:szCs w:val="18"/>
        </w:rPr>
        <w:t>土浦駅から</w:t>
      </w:r>
      <w:r w:rsidRPr="00DE7929">
        <w:rPr>
          <w:sz w:val="18"/>
          <w:szCs w:val="18"/>
        </w:rPr>
        <w:t>450m</w:t>
      </w:r>
      <w:r w:rsidRPr="00DE7929">
        <w:rPr>
          <w:sz w:val="18"/>
          <w:szCs w:val="18"/>
        </w:rPr>
        <w:t>ほどの場所にあるモール</w:t>
      </w:r>
      <w:r w:rsidRPr="00DE7929">
        <w:rPr>
          <w:sz w:val="18"/>
          <w:szCs w:val="18"/>
        </w:rPr>
        <w:t>505</w:t>
      </w:r>
      <w:r w:rsidRPr="00DE7929">
        <w:rPr>
          <w:sz w:val="18"/>
          <w:szCs w:val="18"/>
        </w:rPr>
        <w:t>は、かつては中心市街地の商業の中心としてにぎわったが、現在では空きテナントが増え、</w:t>
      </w:r>
      <w:r w:rsidRPr="00DE7929">
        <w:rPr>
          <w:sz w:val="18"/>
          <w:szCs w:val="18"/>
        </w:rPr>
        <w:t>2F</w:t>
      </w:r>
      <w:r w:rsidRPr="00DE7929">
        <w:rPr>
          <w:sz w:val="18"/>
          <w:szCs w:val="18"/>
        </w:rPr>
        <w:t>の空き店舗率</w:t>
      </w:r>
      <w:r w:rsidRPr="00DE7929">
        <w:rPr>
          <w:sz w:val="18"/>
          <w:szCs w:val="18"/>
        </w:rPr>
        <w:t>(=</w:t>
      </w:r>
      <w:r w:rsidR="00CD5992" w:rsidRPr="00DE7929">
        <w:rPr>
          <w:sz w:val="18"/>
          <w:szCs w:val="18"/>
        </w:rPr>
        <w:t>空き店舗</w:t>
      </w:r>
      <w:r w:rsidRPr="00DE7929">
        <w:rPr>
          <w:sz w:val="18"/>
          <w:szCs w:val="18"/>
        </w:rPr>
        <w:t>数</w:t>
      </w:r>
      <w:r w:rsidRPr="00DE7929">
        <w:rPr>
          <w:sz w:val="18"/>
          <w:szCs w:val="18"/>
        </w:rPr>
        <w:t>/</w:t>
      </w:r>
      <w:r w:rsidR="00CD5992" w:rsidRPr="00DE7929">
        <w:rPr>
          <w:sz w:val="18"/>
          <w:szCs w:val="18"/>
        </w:rPr>
        <w:t>総店舗</w:t>
      </w:r>
      <w:r w:rsidRPr="00DE7929">
        <w:rPr>
          <w:sz w:val="18"/>
          <w:szCs w:val="18"/>
        </w:rPr>
        <w:t>数</w:t>
      </w:r>
      <w:r w:rsidRPr="00DE7929">
        <w:rPr>
          <w:sz w:val="18"/>
          <w:szCs w:val="18"/>
        </w:rPr>
        <w:t>)</w:t>
      </w:r>
      <w:r w:rsidRPr="00DE7929">
        <w:rPr>
          <w:sz w:val="18"/>
          <w:szCs w:val="18"/>
        </w:rPr>
        <w:t>は</w:t>
      </w:r>
      <w:r w:rsidRPr="00DE7929">
        <w:rPr>
          <w:sz w:val="18"/>
          <w:szCs w:val="18"/>
        </w:rPr>
        <w:t>55.6</w:t>
      </w:r>
      <w:r w:rsidRPr="00DE7929">
        <w:rPr>
          <w:sz w:val="18"/>
          <w:szCs w:val="18"/>
        </w:rPr>
        <w:t>％、</w:t>
      </w:r>
      <w:r w:rsidRPr="00DE7929">
        <w:rPr>
          <w:sz w:val="18"/>
          <w:szCs w:val="18"/>
        </w:rPr>
        <w:t>3F</w:t>
      </w:r>
      <w:r w:rsidRPr="00DE7929">
        <w:rPr>
          <w:sz w:val="18"/>
          <w:szCs w:val="18"/>
        </w:rPr>
        <w:t>は</w:t>
      </w:r>
      <w:r w:rsidRPr="00DE7929">
        <w:rPr>
          <w:sz w:val="18"/>
          <w:szCs w:val="18"/>
        </w:rPr>
        <w:t>50</w:t>
      </w:r>
      <w:r w:rsidR="00CD5992" w:rsidRPr="00DE7929">
        <w:rPr>
          <w:sz w:val="18"/>
          <w:szCs w:val="18"/>
        </w:rPr>
        <w:t>％と、フロアの半分以上が空き店舗</w:t>
      </w:r>
      <w:r w:rsidRPr="00DE7929">
        <w:rPr>
          <w:sz w:val="18"/>
          <w:szCs w:val="18"/>
        </w:rPr>
        <w:t>となっていることが分かった。</w:t>
      </w:r>
    </w:p>
    <w:p w14:paraId="3E1848AC" w14:textId="430BED09" w:rsidR="001C44E2" w:rsidRPr="00DE7929" w:rsidRDefault="00854949" w:rsidP="001C44E2">
      <w:pPr>
        <w:adjustRightInd w:val="0"/>
        <w:spacing w:line="187" w:lineRule="auto"/>
        <w:ind w:firstLineChars="50" w:firstLine="90"/>
        <w:rPr>
          <w:b/>
          <w:color w:val="000000" w:themeColor="text1"/>
          <w:sz w:val="18"/>
          <w:szCs w:val="18"/>
          <w:u w:val="thick"/>
        </w:rPr>
      </w:pPr>
      <w:r w:rsidRPr="00DE7929">
        <w:rPr>
          <w:b/>
          <w:color w:val="000000" w:themeColor="text1"/>
          <w:sz w:val="18"/>
          <w:szCs w:val="18"/>
          <w:u w:val="thick"/>
        </w:rPr>
        <w:t>4</w:t>
      </w:r>
      <w:r w:rsidR="001C44E2" w:rsidRPr="00DE7929">
        <w:rPr>
          <w:b/>
          <w:color w:val="000000" w:themeColor="text1"/>
          <w:sz w:val="18"/>
          <w:szCs w:val="18"/>
          <w:u w:val="thick"/>
        </w:rPr>
        <w:t>.</w:t>
      </w:r>
      <w:r w:rsidRPr="00DE7929">
        <w:rPr>
          <w:b/>
          <w:color w:val="000000" w:themeColor="text1"/>
          <w:sz w:val="18"/>
          <w:szCs w:val="18"/>
          <w:u w:val="thick"/>
        </w:rPr>
        <w:t>3</w:t>
      </w:r>
      <w:r w:rsidR="001C44E2" w:rsidRPr="00DE7929">
        <w:rPr>
          <w:b/>
          <w:color w:val="000000" w:themeColor="text1"/>
          <w:sz w:val="18"/>
          <w:szCs w:val="18"/>
          <w:u w:val="thick"/>
        </w:rPr>
        <w:t>.2</w:t>
      </w:r>
      <w:r w:rsidR="00E36F54" w:rsidRPr="00DE7929">
        <w:rPr>
          <w:b/>
          <w:color w:val="000000" w:themeColor="text1"/>
          <w:sz w:val="18"/>
          <w:szCs w:val="18"/>
          <w:u w:val="thick"/>
        </w:rPr>
        <w:t xml:space="preserve">　</w:t>
      </w:r>
      <w:r w:rsidR="001C44E2" w:rsidRPr="00DE7929">
        <w:rPr>
          <w:b/>
          <w:color w:val="000000" w:themeColor="text1"/>
          <w:sz w:val="18"/>
          <w:szCs w:val="18"/>
          <w:u w:val="thick"/>
        </w:rPr>
        <w:t>提案</w:t>
      </w:r>
      <w:r w:rsidR="006622D7" w:rsidRPr="00DE7929">
        <w:rPr>
          <w:b/>
          <w:color w:val="000000" w:themeColor="text1"/>
          <w:sz w:val="18"/>
          <w:szCs w:val="18"/>
        </w:rPr>
        <w:t xml:space="preserve">　</w:t>
      </w:r>
      <w:r w:rsidR="001C44E2" w:rsidRPr="00DE7929">
        <w:rPr>
          <w:b/>
          <w:color w:val="000000" w:themeColor="text1"/>
          <w:sz w:val="18"/>
          <w:szCs w:val="18"/>
        </w:rPr>
        <w:t xml:space="preserve">　</w:t>
      </w:r>
      <w:r w:rsidR="001C44E2" w:rsidRPr="00DE7929">
        <w:rPr>
          <w:b/>
          <w:color w:val="000000" w:themeColor="text1"/>
          <w:sz w:val="18"/>
          <w:szCs w:val="18"/>
        </w:rPr>
        <w:t>“</w:t>
      </w:r>
      <w:r w:rsidR="00575AD5" w:rsidRPr="00DE7929">
        <w:rPr>
          <w:b/>
          <w:color w:val="000000" w:themeColor="text1"/>
          <w:sz w:val="18"/>
          <w:szCs w:val="18"/>
        </w:rPr>
        <w:t>モール</w:t>
      </w:r>
      <w:r w:rsidR="00575AD5" w:rsidRPr="00DE7929">
        <w:rPr>
          <w:b/>
          <w:color w:val="000000" w:themeColor="text1"/>
          <w:sz w:val="18"/>
          <w:szCs w:val="18"/>
        </w:rPr>
        <w:t>505</w:t>
      </w:r>
      <w:r w:rsidR="00575AD5" w:rsidRPr="00DE7929">
        <w:rPr>
          <w:b/>
          <w:color w:val="000000" w:themeColor="text1"/>
          <w:sz w:val="18"/>
          <w:szCs w:val="18"/>
        </w:rPr>
        <w:t>リ</w:t>
      </w:r>
      <w:r w:rsidR="009B4772" w:rsidRPr="00DE7929">
        <w:rPr>
          <w:b/>
          <w:color w:val="000000" w:themeColor="text1"/>
          <w:sz w:val="18"/>
          <w:szCs w:val="18"/>
        </w:rPr>
        <w:t>ニューアル</w:t>
      </w:r>
      <w:r w:rsidR="001C44E2" w:rsidRPr="00DE7929">
        <w:rPr>
          <w:b/>
          <w:color w:val="000000" w:themeColor="text1"/>
          <w:sz w:val="18"/>
          <w:szCs w:val="18"/>
        </w:rPr>
        <w:t>”</w:t>
      </w:r>
    </w:p>
    <w:p w14:paraId="44A8D0A4" w14:textId="77777777" w:rsidR="001C44E2" w:rsidRPr="00DE7929" w:rsidRDefault="001C44E2" w:rsidP="001C44E2">
      <w:pPr>
        <w:adjustRightInd w:val="0"/>
        <w:spacing w:line="187" w:lineRule="auto"/>
        <w:rPr>
          <w:sz w:val="18"/>
          <w:szCs w:val="18"/>
        </w:rPr>
      </w:pPr>
      <w:r w:rsidRPr="00DE7929">
        <w:rPr>
          <w:sz w:val="18"/>
          <w:szCs w:val="18"/>
        </w:rPr>
        <w:t xml:space="preserve">　商店街に期待される物理的機能として「おしゃれな雰囲気の</w:t>
      </w:r>
    </w:p>
    <w:p w14:paraId="1B58FB79" w14:textId="77777777" w:rsidR="001C44E2" w:rsidRPr="00DE7929" w:rsidRDefault="001C44E2" w:rsidP="001C44E2">
      <w:pPr>
        <w:adjustRightInd w:val="0"/>
        <w:spacing w:line="187" w:lineRule="auto"/>
        <w:rPr>
          <w:sz w:val="18"/>
          <w:szCs w:val="18"/>
        </w:rPr>
      </w:pPr>
      <w:r w:rsidRPr="00DE7929">
        <w:rPr>
          <w:sz w:val="18"/>
          <w:szCs w:val="18"/>
        </w:rPr>
        <w:t>ある商店街」、「専門店や個性的な店のある商店街」、「ひと休み</w:t>
      </w:r>
    </w:p>
    <w:p w14:paraId="53644F09" w14:textId="3B68E142" w:rsidR="00AB2643" w:rsidRPr="00DE7929" w:rsidRDefault="001C44E2" w:rsidP="001C44E2">
      <w:pPr>
        <w:adjustRightInd w:val="0"/>
        <w:spacing w:line="187" w:lineRule="auto"/>
        <w:rPr>
          <w:sz w:val="18"/>
          <w:szCs w:val="18"/>
        </w:rPr>
      </w:pPr>
      <w:r w:rsidRPr="00DE7929">
        <w:rPr>
          <w:sz w:val="18"/>
          <w:szCs w:val="18"/>
        </w:rPr>
        <w:t>できる場所のある商店街」といった項目が挙げられる</w:t>
      </w:r>
      <w:r w:rsidRPr="00DE7929">
        <w:rPr>
          <w:sz w:val="18"/>
          <w:szCs w:val="18"/>
        </w:rPr>
        <w:t>(</w:t>
      </w:r>
      <w:r w:rsidRPr="00DE7929">
        <w:rPr>
          <w:sz w:val="18"/>
          <w:szCs w:val="18"/>
        </w:rPr>
        <w:t>論文</w:t>
      </w:r>
      <w:r w:rsidRPr="00DE7929">
        <w:rPr>
          <w:rFonts w:ascii="ＭＳ 明朝" w:eastAsia="ＭＳ 明朝" w:hAnsi="ＭＳ 明朝" w:cs="ＭＳ 明朝" w:hint="eastAsia"/>
          <w:sz w:val="18"/>
          <w:szCs w:val="18"/>
        </w:rPr>
        <w:t>Ⅲ</w:t>
      </w:r>
      <w:r w:rsidRPr="00DE7929">
        <w:rPr>
          <w:sz w:val="18"/>
          <w:szCs w:val="18"/>
        </w:rPr>
        <w:t>)</w:t>
      </w:r>
      <w:r w:rsidRPr="00DE7929">
        <w:rPr>
          <w:sz w:val="18"/>
          <w:szCs w:val="18"/>
        </w:rPr>
        <w:t>。昭和</w:t>
      </w:r>
      <w:r w:rsidRPr="00DE7929">
        <w:rPr>
          <w:sz w:val="18"/>
          <w:szCs w:val="18"/>
        </w:rPr>
        <w:t>60</w:t>
      </w:r>
      <w:r w:rsidRPr="00DE7929">
        <w:rPr>
          <w:sz w:val="18"/>
          <w:szCs w:val="18"/>
        </w:rPr>
        <w:t>年代に建てられ、老朽化も進んでいるモール</w:t>
      </w:r>
      <w:r w:rsidRPr="00DE7929">
        <w:rPr>
          <w:sz w:val="18"/>
          <w:szCs w:val="18"/>
        </w:rPr>
        <w:t>505</w:t>
      </w:r>
      <w:r w:rsidRPr="00DE7929">
        <w:rPr>
          <w:sz w:val="18"/>
          <w:szCs w:val="18"/>
        </w:rPr>
        <w:t>においてにぎわいの</w:t>
      </w:r>
      <w:r w:rsidR="00F04D89" w:rsidRPr="00DE7929">
        <w:rPr>
          <w:sz w:val="18"/>
          <w:szCs w:val="18"/>
        </w:rPr>
        <w:t>ある商店街を形成するために、既存の建物をリノベーションにより大型</w:t>
      </w:r>
      <w:r w:rsidRPr="00DE7929">
        <w:rPr>
          <w:sz w:val="18"/>
          <w:szCs w:val="18"/>
        </w:rPr>
        <w:t>複合商業施設として整備することを提案する。</w:t>
      </w:r>
    </w:p>
    <w:p w14:paraId="7879C3BA" w14:textId="77777777" w:rsidR="001C44E2" w:rsidRPr="00DE7929" w:rsidRDefault="001C44E2" w:rsidP="00F04D89">
      <w:pPr>
        <w:adjustRightInd w:val="0"/>
        <w:spacing w:line="187" w:lineRule="auto"/>
        <w:jc w:val="center"/>
        <w:rPr>
          <w:sz w:val="18"/>
          <w:szCs w:val="18"/>
        </w:rPr>
      </w:pPr>
      <w:r w:rsidRPr="00DE7929">
        <w:rPr>
          <w:noProof/>
          <w:sz w:val="18"/>
          <w:szCs w:val="18"/>
        </w:rPr>
        <w:drawing>
          <wp:inline distT="0" distB="0" distL="0" distR="0" wp14:anchorId="6E75E754" wp14:editId="77E49123">
            <wp:extent cx="3190719" cy="185255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中央.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260" cy="1858091"/>
                    </a:xfrm>
                    <a:prstGeom prst="rect">
                      <a:avLst/>
                    </a:prstGeom>
                  </pic:spPr>
                </pic:pic>
              </a:graphicData>
            </a:graphic>
          </wp:inline>
        </w:drawing>
      </w:r>
    </w:p>
    <w:p w14:paraId="7256A16A" w14:textId="18C75E30" w:rsidR="001C44E2" w:rsidRPr="00DE7929" w:rsidRDefault="001C44E2" w:rsidP="001C44E2">
      <w:pPr>
        <w:adjustRightInd w:val="0"/>
        <w:spacing w:line="187" w:lineRule="auto"/>
        <w:ind w:firstLineChars="100" w:firstLine="180"/>
        <w:jc w:val="center"/>
        <w:rPr>
          <w:color w:val="000000" w:themeColor="text1"/>
          <w:sz w:val="18"/>
          <w:szCs w:val="18"/>
        </w:rPr>
      </w:pPr>
      <w:r w:rsidRPr="00DE7929">
        <w:rPr>
          <w:color w:val="000000" w:themeColor="text1"/>
          <w:sz w:val="18"/>
          <w:szCs w:val="18"/>
        </w:rPr>
        <w:t>図</w:t>
      </w:r>
      <w:r w:rsidR="00756409" w:rsidRPr="00DE7929">
        <w:rPr>
          <w:color w:val="000000" w:themeColor="text1"/>
          <w:sz w:val="18"/>
          <w:szCs w:val="18"/>
        </w:rPr>
        <w:t>10</w:t>
      </w:r>
      <w:r w:rsidRPr="00DE7929">
        <w:rPr>
          <w:color w:val="000000" w:themeColor="text1"/>
          <w:sz w:val="18"/>
          <w:szCs w:val="18"/>
        </w:rPr>
        <w:t xml:space="preserve">　モール</w:t>
      </w:r>
      <w:r w:rsidRPr="00DE7929">
        <w:rPr>
          <w:color w:val="000000" w:themeColor="text1"/>
          <w:sz w:val="18"/>
          <w:szCs w:val="18"/>
        </w:rPr>
        <w:t>505</w:t>
      </w:r>
      <w:r w:rsidR="00C94A57" w:rsidRPr="00DE7929">
        <w:rPr>
          <w:color w:val="000000" w:themeColor="text1"/>
          <w:sz w:val="18"/>
          <w:szCs w:val="18"/>
        </w:rPr>
        <w:t>リノベーション</w:t>
      </w:r>
      <w:r w:rsidR="00C94A57" w:rsidRPr="00DE7929">
        <w:rPr>
          <w:color w:val="000000" w:themeColor="text1"/>
          <w:sz w:val="18"/>
          <w:szCs w:val="18"/>
        </w:rPr>
        <w:t xml:space="preserve"> </w:t>
      </w:r>
      <w:r w:rsidR="00F80EEC" w:rsidRPr="00DE7929">
        <w:rPr>
          <w:color w:val="000000" w:themeColor="text1"/>
          <w:sz w:val="18"/>
          <w:szCs w:val="18"/>
        </w:rPr>
        <w:t>将来</w:t>
      </w:r>
      <w:r w:rsidRPr="00DE7929">
        <w:rPr>
          <w:color w:val="000000" w:themeColor="text1"/>
          <w:sz w:val="18"/>
          <w:szCs w:val="18"/>
        </w:rPr>
        <w:t>イメージ図</w:t>
      </w:r>
    </w:p>
    <w:p w14:paraId="007B609D" w14:textId="014885B9" w:rsidR="001C44E2" w:rsidRPr="00DE7929" w:rsidRDefault="001C44E2" w:rsidP="001C44E2">
      <w:pPr>
        <w:adjustRightInd w:val="0"/>
        <w:spacing w:line="187" w:lineRule="auto"/>
        <w:ind w:firstLineChars="100" w:firstLine="180"/>
        <w:rPr>
          <w:sz w:val="18"/>
          <w:szCs w:val="18"/>
        </w:rPr>
      </w:pPr>
      <w:r w:rsidRPr="00DE7929">
        <w:rPr>
          <w:sz w:val="18"/>
          <w:szCs w:val="18"/>
        </w:rPr>
        <w:t>1F</w:t>
      </w:r>
      <w:r w:rsidRPr="00DE7929">
        <w:rPr>
          <w:sz w:val="18"/>
          <w:szCs w:val="18"/>
        </w:rPr>
        <w:t>にはテクノロジーカフェや自転車カフェなどの</w:t>
      </w:r>
      <w:r w:rsidR="00F80EEC" w:rsidRPr="00DE7929">
        <w:rPr>
          <w:sz w:val="18"/>
          <w:szCs w:val="18"/>
        </w:rPr>
        <w:t>「</w:t>
      </w:r>
      <w:r w:rsidRPr="00DE7929">
        <w:rPr>
          <w:sz w:val="18"/>
          <w:szCs w:val="18"/>
        </w:rPr>
        <w:t>コンセプトカフェ街</w:t>
      </w:r>
      <w:r w:rsidR="00F80EEC" w:rsidRPr="00DE7929">
        <w:rPr>
          <w:sz w:val="18"/>
          <w:szCs w:val="18"/>
        </w:rPr>
        <w:t>」</w:t>
      </w:r>
      <w:r w:rsidRPr="00DE7929">
        <w:rPr>
          <w:sz w:val="18"/>
          <w:szCs w:val="18"/>
        </w:rPr>
        <w:t>を形成しつつ、市民に同じ趣味を持つ人との新たな交流を生む機会を与</w:t>
      </w:r>
      <w:r w:rsidR="00327FEB" w:rsidRPr="00DE7929">
        <w:rPr>
          <w:sz w:val="18"/>
          <w:szCs w:val="18"/>
        </w:rPr>
        <w:t>え</w:t>
      </w:r>
      <w:r w:rsidRPr="00DE7929">
        <w:rPr>
          <w:sz w:val="18"/>
          <w:szCs w:val="18"/>
        </w:rPr>
        <w:t>る。</w:t>
      </w:r>
      <w:r w:rsidR="00F80EEC" w:rsidRPr="00DE7929">
        <w:rPr>
          <w:sz w:val="18"/>
          <w:szCs w:val="18"/>
        </w:rPr>
        <w:t>また「まちの駅」として</w:t>
      </w:r>
      <w:r w:rsidR="00327FEB" w:rsidRPr="00DE7929">
        <w:rPr>
          <w:sz w:val="18"/>
          <w:szCs w:val="18"/>
        </w:rPr>
        <w:t>観光案内所や</w:t>
      </w:r>
      <w:r w:rsidRPr="00DE7929">
        <w:rPr>
          <w:sz w:val="18"/>
          <w:szCs w:val="18"/>
        </w:rPr>
        <w:t>休憩</w:t>
      </w:r>
      <w:r w:rsidR="00327FEB" w:rsidRPr="00DE7929">
        <w:rPr>
          <w:sz w:val="18"/>
          <w:szCs w:val="18"/>
        </w:rPr>
        <w:t>所、野菜の直売所、レンタサイクルなどを利用できる</w:t>
      </w:r>
      <w:r w:rsidR="00F80EEC" w:rsidRPr="00DE7929">
        <w:rPr>
          <w:sz w:val="18"/>
          <w:szCs w:val="18"/>
        </w:rPr>
        <w:t>拠点を</w:t>
      </w:r>
      <w:r w:rsidR="00F942A7" w:rsidRPr="00DE7929">
        <w:rPr>
          <w:sz w:val="18"/>
          <w:szCs w:val="18"/>
        </w:rPr>
        <w:t>開設し</w:t>
      </w:r>
      <w:r w:rsidR="00327FEB" w:rsidRPr="00DE7929">
        <w:rPr>
          <w:sz w:val="18"/>
          <w:szCs w:val="18"/>
        </w:rPr>
        <w:t>、</w:t>
      </w:r>
      <w:r w:rsidRPr="00DE7929">
        <w:rPr>
          <w:sz w:val="18"/>
          <w:szCs w:val="18"/>
        </w:rPr>
        <w:t>観光客と住民の交流の場と</w:t>
      </w:r>
      <w:r w:rsidR="00F942A7" w:rsidRPr="00DE7929">
        <w:rPr>
          <w:sz w:val="18"/>
          <w:szCs w:val="18"/>
        </w:rPr>
        <w:t>する</w:t>
      </w:r>
      <w:r w:rsidRPr="00DE7929">
        <w:rPr>
          <w:sz w:val="18"/>
          <w:szCs w:val="18"/>
        </w:rPr>
        <w:t>。</w:t>
      </w:r>
      <w:r w:rsidR="00F80EEC" w:rsidRPr="00DE7929">
        <w:rPr>
          <w:sz w:val="18"/>
          <w:szCs w:val="18"/>
        </w:rPr>
        <w:t>さらに、</w:t>
      </w:r>
      <w:r w:rsidR="00C30C65" w:rsidRPr="00DE7929">
        <w:rPr>
          <w:sz w:val="18"/>
          <w:szCs w:val="18"/>
        </w:rPr>
        <w:t>「</w:t>
      </w:r>
      <w:r w:rsidRPr="00DE7929">
        <w:rPr>
          <w:sz w:val="18"/>
          <w:szCs w:val="18"/>
        </w:rPr>
        <w:t>お試し店舗</w:t>
      </w:r>
      <w:r w:rsidR="00C30C65" w:rsidRPr="00DE7929">
        <w:rPr>
          <w:sz w:val="18"/>
          <w:szCs w:val="18"/>
        </w:rPr>
        <w:t>」のスペースを設ける。これは好</w:t>
      </w:r>
      <w:r w:rsidRPr="00DE7929">
        <w:rPr>
          <w:sz w:val="18"/>
          <w:szCs w:val="18"/>
        </w:rPr>
        <w:t>きな日の好きな時間帯でライフスタイルに合わせたお試し起業ができ</w:t>
      </w:r>
      <w:r w:rsidR="00C30C65" w:rsidRPr="00DE7929">
        <w:rPr>
          <w:sz w:val="18"/>
          <w:szCs w:val="18"/>
        </w:rPr>
        <w:t>るというもので</w:t>
      </w:r>
      <w:r w:rsidR="00F80EEC" w:rsidRPr="00DE7929">
        <w:rPr>
          <w:sz w:val="18"/>
          <w:szCs w:val="18"/>
        </w:rPr>
        <w:t>、住民が参加しやすい商店街づくりを促す</w:t>
      </w:r>
      <w:r w:rsidRPr="00DE7929">
        <w:rPr>
          <w:sz w:val="18"/>
          <w:szCs w:val="18"/>
        </w:rPr>
        <w:t>。</w:t>
      </w:r>
    </w:p>
    <w:p w14:paraId="06A293AD" w14:textId="35E92344" w:rsidR="00854949" w:rsidRPr="00DE7929" w:rsidRDefault="00854949" w:rsidP="00854949">
      <w:pPr>
        <w:adjustRightInd w:val="0"/>
        <w:spacing w:line="187" w:lineRule="auto"/>
        <w:ind w:firstLineChars="100" w:firstLine="181"/>
        <w:jc w:val="left"/>
        <w:rPr>
          <w:b/>
          <w:color w:val="000000" w:themeColor="text1"/>
          <w:sz w:val="18"/>
          <w:szCs w:val="18"/>
        </w:rPr>
      </w:pPr>
      <w:r w:rsidRPr="00DE7929">
        <w:rPr>
          <w:b/>
          <w:color w:val="000000" w:themeColor="text1"/>
          <w:sz w:val="18"/>
          <w:szCs w:val="18"/>
          <w:u w:val="thick"/>
        </w:rPr>
        <w:t>4.3.3</w:t>
      </w:r>
      <w:r w:rsidRPr="00DE7929">
        <w:rPr>
          <w:b/>
          <w:color w:val="000000" w:themeColor="text1"/>
          <w:sz w:val="18"/>
          <w:szCs w:val="18"/>
          <w:u w:val="thick"/>
        </w:rPr>
        <w:t xml:space="preserve">　</w:t>
      </w:r>
      <w:r w:rsidRPr="00DE7929">
        <w:rPr>
          <w:b/>
          <w:color w:val="000000" w:themeColor="text1"/>
          <w:sz w:val="18"/>
          <w:szCs w:val="18"/>
          <w:u w:val="thick"/>
        </w:rPr>
        <w:t>5</w:t>
      </w:r>
      <w:r w:rsidRPr="00DE7929">
        <w:rPr>
          <w:b/>
          <w:color w:val="000000" w:themeColor="text1"/>
          <w:sz w:val="18"/>
          <w:szCs w:val="18"/>
          <w:u w:val="thick"/>
        </w:rPr>
        <w:t>年後の展望</w:t>
      </w:r>
      <w:r w:rsidRPr="00DE7929">
        <w:rPr>
          <w:b/>
          <w:color w:val="000000" w:themeColor="text1"/>
          <w:sz w:val="18"/>
          <w:szCs w:val="18"/>
        </w:rPr>
        <w:t xml:space="preserve">　</w:t>
      </w:r>
    </w:p>
    <w:p w14:paraId="7577426E" w14:textId="50E120BC" w:rsidR="00EC6800" w:rsidRPr="00DE7929" w:rsidRDefault="00F80EEC" w:rsidP="001C44E2">
      <w:pPr>
        <w:adjustRightInd w:val="0"/>
        <w:spacing w:line="187" w:lineRule="auto"/>
        <w:ind w:firstLineChars="100" w:firstLine="180"/>
        <w:rPr>
          <w:sz w:val="18"/>
          <w:szCs w:val="18"/>
        </w:rPr>
      </w:pPr>
      <w:r w:rsidRPr="00DE7929">
        <w:rPr>
          <w:sz w:val="18"/>
          <w:szCs w:val="18"/>
        </w:rPr>
        <w:t>個性的なお店に住民が集まること</w:t>
      </w:r>
      <w:r w:rsidR="006E4A8A" w:rsidRPr="00DE7929">
        <w:rPr>
          <w:sz w:val="18"/>
          <w:szCs w:val="18"/>
        </w:rPr>
        <w:t>、</w:t>
      </w:r>
      <w:r w:rsidRPr="00DE7929">
        <w:rPr>
          <w:sz w:val="18"/>
          <w:szCs w:val="18"/>
        </w:rPr>
        <w:t>観光案内所を通じて駅から歴史の小径までの中継拠点とな</w:t>
      </w:r>
      <w:r w:rsidR="006E4A8A" w:rsidRPr="00DE7929">
        <w:rPr>
          <w:sz w:val="18"/>
          <w:szCs w:val="18"/>
        </w:rPr>
        <w:t>り観光客の動線が作られて</w:t>
      </w:r>
      <w:r w:rsidR="006E4A8A" w:rsidRPr="00DE7929">
        <w:rPr>
          <w:sz w:val="18"/>
          <w:szCs w:val="18"/>
        </w:rPr>
        <w:lastRenderedPageBreak/>
        <w:t>いくこと</w:t>
      </w:r>
      <w:r w:rsidR="004F5EA2" w:rsidRPr="00DE7929">
        <w:rPr>
          <w:sz w:val="18"/>
          <w:szCs w:val="18"/>
        </w:rPr>
        <w:t>などが予想される</w:t>
      </w:r>
      <w:r w:rsidR="006E4A8A" w:rsidRPr="00DE7929">
        <w:rPr>
          <w:sz w:val="18"/>
          <w:szCs w:val="18"/>
        </w:rPr>
        <w:t>。また</w:t>
      </w:r>
      <w:r w:rsidR="004F5EA2" w:rsidRPr="00DE7929">
        <w:rPr>
          <w:sz w:val="18"/>
          <w:szCs w:val="18"/>
        </w:rPr>
        <w:t>、人の目のある安全な場所</w:t>
      </w:r>
      <w:r w:rsidR="006E4A8A" w:rsidRPr="00DE7929">
        <w:rPr>
          <w:sz w:val="18"/>
          <w:szCs w:val="18"/>
        </w:rPr>
        <w:t>として</w:t>
      </w:r>
      <w:r w:rsidR="004F5EA2" w:rsidRPr="00DE7929">
        <w:rPr>
          <w:sz w:val="18"/>
          <w:szCs w:val="18"/>
        </w:rPr>
        <w:t>周辺の子供の遊び場にもなっていくだろう。イベントを通じた交流の機会も増えていくと思われる。</w:t>
      </w:r>
    </w:p>
    <w:p w14:paraId="278E946B" w14:textId="66950B3A" w:rsidR="00854949" w:rsidRPr="00DE7929" w:rsidRDefault="00854949" w:rsidP="00854949">
      <w:pPr>
        <w:adjustRightInd w:val="0"/>
        <w:spacing w:line="187" w:lineRule="auto"/>
        <w:ind w:firstLineChars="100" w:firstLine="181"/>
        <w:jc w:val="left"/>
        <w:rPr>
          <w:b/>
          <w:color w:val="000000" w:themeColor="text1"/>
          <w:sz w:val="18"/>
          <w:szCs w:val="18"/>
        </w:rPr>
      </w:pPr>
      <w:r w:rsidRPr="00DE7929">
        <w:rPr>
          <w:b/>
          <w:color w:val="000000" w:themeColor="text1"/>
          <w:sz w:val="18"/>
          <w:szCs w:val="18"/>
          <w:u w:val="thick"/>
        </w:rPr>
        <w:t>4.3.4</w:t>
      </w:r>
      <w:r w:rsidRPr="00DE7929">
        <w:rPr>
          <w:b/>
          <w:color w:val="000000" w:themeColor="text1"/>
          <w:sz w:val="18"/>
          <w:szCs w:val="18"/>
          <w:u w:val="thick"/>
        </w:rPr>
        <w:t xml:space="preserve">　</w:t>
      </w:r>
      <w:r w:rsidRPr="00DE7929">
        <w:rPr>
          <w:b/>
          <w:color w:val="000000" w:themeColor="text1"/>
          <w:sz w:val="18"/>
          <w:szCs w:val="18"/>
          <w:u w:val="thick"/>
        </w:rPr>
        <w:t>20</w:t>
      </w:r>
      <w:r w:rsidRPr="00DE7929">
        <w:rPr>
          <w:b/>
          <w:color w:val="000000" w:themeColor="text1"/>
          <w:sz w:val="18"/>
          <w:szCs w:val="18"/>
          <w:u w:val="thick"/>
        </w:rPr>
        <w:t>年後の展望</w:t>
      </w:r>
      <w:r w:rsidRPr="00DE7929">
        <w:rPr>
          <w:b/>
          <w:color w:val="000000" w:themeColor="text1"/>
          <w:sz w:val="18"/>
          <w:szCs w:val="18"/>
        </w:rPr>
        <w:t xml:space="preserve">　</w:t>
      </w:r>
    </w:p>
    <w:p w14:paraId="5954DC26" w14:textId="5684BBF6" w:rsidR="00854949" w:rsidRPr="00DE7929" w:rsidRDefault="00854949" w:rsidP="001C44E2">
      <w:pPr>
        <w:adjustRightInd w:val="0"/>
        <w:spacing w:line="187" w:lineRule="auto"/>
        <w:ind w:firstLineChars="100" w:firstLine="180"/>
        <w:rPr>
          <w:sz w:val="18"/>
          <w:szCs w:val="18"/>
        </w:rPr>
      </w:pPr>
      <w:r w:rsidRPr="00DE7929">
        <w:rPr>
          <w:sz w:val="18"/>
          <w:szCs w:val="18"/>
        </w:rPr>
        <w:t>モール</w:t>
      </w:r>
      <w:r w:rsidRPr="00DE7929">
        <w:rPr>
          <w:sz w:val="18"/>
          <w:szCs w:val="18"/>
        </w:rPr>
        <w:t>505</w:t>
      </w:r>
      <w:r w:rsidRPr="00DE7929">
        <w:rPr>
          <w:sz w:val="18"/>
          <w:szCs w:val="18"/>
        </w:rPr>
        <w:t>はかつてのように街の中心として栄え、住民と観光客</w:t>
      </w:r>
      <w:r w:rsidR="006E4A8A" w:rsidRPr="00DE7929">
        <w:rPr>
          <w:sz w:val="18"/>
          <w:szCs w:val="18"/>
        </w:rPr>
        <w:t>でにぎわう拠点になると予想する。</w:t>
      </w:r>
      <w:r w:rsidR="004F5EA2" w:rsidRPr="00DE7929">
        <w:rPr>
          <w:sz w:val="18"/>
          <w:szCs w:val="18"/>
        </w:rPr>
        <w:t>住民主体で行われるイベント企画も増えていく。</w:t>
      </w:r>
      <w:r w:rsidRPr="00DE7929">
        <w:rPr>
          <w:sz w:val="18"/>
          <w:szCs w:val="18"/>
        </w:rPr>
        <w:t>かつて親に連れられてモール</w:t>
      </w:r>
      <w:r w:rsidRPr="00DE7929">
        <w:rPr>
          <w:sz w:val="18"/>
          <w:szCs w:val="18"/>
        </w:rPr>
        <w:t>505</w:t>
      </w:r>
      <w:r w:rsidRPr="00DE7929">
        <w:rPr>
          <w:sz w:val="18"/>
          <w:szCs w:val="18"/>
        </w:rPr>
        <w:t>を訪れていた世代がこの頃には親世代となり、我が子を連れてモール</w:t>
      </w:r>
      <w:r w:rsidRPr="00DE7929">
        <w:rPr>
          <w:sz w:val="18"/>
          <w:szCs w:val="18"/>
        </w:rPr>
        <w:t>505</w:t>
      </w:r>
      <w:r w:rsidRPr="00DE7929">
        <w:rPr>
          <w:sz w:val="18"/>
          <w:szCs w:val="18"/>
        </w:rPr>
        <w:t>を訪れるという光景も見ることができるようになる</w:t>
      </w:r>
      <w:r w:rsidR="00892392" w:rsidRPr="00DE7929">
        <w:rPr>
          <w:sz w:val="18"/>
          <w:szCs w:val="18"/>
        </w:rPr>
        <w:t>であろう</w:t>
      </w:r>
      <w:r w:rsidRPr="00DE7929">
        <w:rPr>
          <w:sz w:val="18"/>
          <w:szCs w:val="18"/>
        </w:rPr>
        <w:t>。</w:t>
      </w:r>
    </w:p>
    <w:p w14:paraId="0E28A605" w14:textId="57B2F7A3" w:rsidR="00F4706C" w:rsidRPr="00DE7929" w:rsidRDefault="00F4706C" w:rsidP="00A21E63">
      <w:pPr>
        <w:adjustRightInd w:val="0"/>
        <w:spacing w:line="187" w:lineRule="auto"/>
        <w:jc w:val="center"/>
        <w:rPr>
          <w:sz w:val="18"/>
          <w:szCs w:val="18"/>
        </w:rPr>
      </w:pPr>
      <w:r w:rsidRPr="00DE7929">
        <w:rPr>
          <w:noProof/>
          <w:sz w:val="18"/>
          <w:szCs w:val="18"/>
        </w:rPr>
        <w:drawing>
          <wp:inline distT="0" distB="0" distL="0" distR="0" wp14:anchorId="1205A3ED" wp14:editId="0151A71F">
            <wp:extent cx="3192350" cy="2400300"/>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モール505.png"/>
                    <pic:cNvPicPr/>
                  </pic:nvPicPr>
                  <pic:blipFill>
                    <a:blip r:embed="rId18">
                      <a:extLst>
                        <a:ext uri="{28A0092B-C50C-407E-A947-70E740481C1C}">
                          <a14:useLocalDpi xmlns:a14="http://schemas.microsoft.com/office/drawing/2010/main" val="0"/>
                        </a:ext>
                      </a:extLst>
                    </a:blip>
                    <a:stretch>
                      <a:fillRect/>
                    </a:stretch>
                  </pic:blipFill>
                  <pic:spPr>
                    <a:xfrm>
                      <a:off x="0" y="0"/>
                      <a:ext cx="3198089" cy="2404615"/>
                    </a:xfrm>
                    <a:prstGeom prst="rect">
                      <a:avLst/>
                    </a:prstGeom>
                  </pic:spPr>
                </pic:pic>
              </a:graphicData>
            </a:graphic>
          </wp:inline>
        </w:drawing>
      </w:r>
    </w:p>
    <w:p w14:paraId="07D31C6F" w14:textId="40D4C39B" w:rsidR="007914F0" w:rsidRPr="00DE7929" w:rsidRDefault="007914F0" w:rsidP="007914F0">
      <w:pPr>
        <w:adjustRightInd w:val="0"/>
        <w:spacing w:line="187" w:lineRule="auto"/>
        <w:ind w:firstLineChars="100" w:firstLine="180"/>
        <w:jc w:val="center"/>
        <w:rPr>
          <w:color w:val="000000" w:themeColor="text1"/>
          <w:sz w:val="18"/>
          <w:szCs w:val="18"/>
        </w:rPr>
      </w:pPr>
      <w:r w:rsidRPr="00DE7929">
        <w:rPr>
          <w:color w:val="000000" w:themeColor="text1"/>
          <w:sz w:val="18"/>
          <w:szCs w:val="18"/>
        </w:rPr>
        <w:t>図</w:t>
      </w:r>
      <w:r w:rsidR="00756409" w:rsidRPr="00DE7929">
        <w:rPr>
          <w:color w:val="000000" w:themeColor="text1"/>
          <w:sz w:val="18"/>
          <w:szCs w:val="18"/>
        </w:rPr>
        <w:t>11</w:t>
      </w:r>
      <w:r w:rsidR="004F5EA2" w:rsidRPr="00DE7929">
        <w:rPr>
          <w:color w:val="000000" w:themeColor="text1"/>
          <w:sz w:val="18"/>
          <w:szCs w:val="18"/>
        </w:rPr>
        <w:t xml:space="preserve">　</w:t>
      </w:r>
      <w:r w:rsidR="00A21E63" w:rsidRPr="00DE7929">
        <w:rPr>
          <w:color w:val="000000" w:themeColor="text1"/>
          <w:sz w:val="18"/>
          <w:szCs w:val="18"/>
        </w:rPr>
        <w:t>街構想まとめ</w:t>
      </w:r>
    </w:p>
    <w:p w14:paraId="6BCF6A19" w14:textId="46077E60" w:rsidR="00F76077" w:rsidRPr="00DE7929" w:rsidRDefault="00F76077" w:rsidP="00C86F91">
      <w:pPr>
        <w:adjustRightInd w:val="0"/>
        <w:spacing w:line="187" w:lineRule="auto"/>
        <w:rPr>
          <w:b/>
          <w:color w:val="FFFFFF" w:themeColor="background1"/>
          <w:sz w:val="18"/>
          <w:szCs w:val="18"/>
        </w:rPr>
      </w:pPr>
      <w:r w:rsidRPr="00DE7929">
        <w:rPr>
          <w:b/>
          <w:color w:val="FFFFFF" w:themeColor="background1"/>
          <w:sz w:val="18"/>
          <w:szCs w:val="18"/>
          <w:highlight w:val="black"/>
        </w:rPr>
        <w:t>5</w:t>
      </w:r>
      <w:r w:rsidR="00854949" w:rsidRPr="00DE7929">
        <w:rPr>
          <w:b/>
          <w:color w:val="FFFFFF" w:themeColor="background1"/>
          <w:sz w:val="18"/>
          <w:szCs w:val="18"/>
          <w:highlight w:val="black"/>
        </w:rPr>
        <w:t xml:space="preserve">　</w:t>
      </w:r>
      <w:r w:rsidRPr="00DE7929">
        <w:rPr>
          <w:b/>
          <w:color w:val="FFFFFF" w:themeColor="background1"/>
          <w:sz w:val="18"/>
          <w:szCs w:val="18"/>
          <w:highlight w:val="black"/>
        </w:rPr>
        <w:t>まとめ</w:t>
      </w:r>
    </w:p>
    <w:p w14:paraId="659E029A" w14:textId="77777777" w:rsidR="004F5EA2" w:rsidRPr="00DE7929" w:rsidRDefault="00603A0F" w:rsidP="00C718DC">
      <w:pPr>
        <w:adjustRightInd w:val="0"/>
        <w:spacing w:line="187" w:lineRule="auto"/>
        <w:rPr>
          <w:sz w:val="18"/>
          <w:szCs w:val="18"/>
        </w:rPr>
      </w:pPr>
      <w:r w:rsidRPr="00DE7929">
        <w:rPr>
          <w:sz w:val="18"/>
          <w:szCs w:val="18"/>
        </w:rPr>
        <w:t xml:space="preserve">　以上の提案を通して、土</w:t>
      </w:r>
      <w:r w:rsidRPr="00DE7929">
        <w:rPr>
          <w:sz w:val="18"/>
          <w:szCs w:val="18"/>
        </w:rPr>
        <w:t>(</w:t>
      </w:r>
      <w:r w:rsidRPr="00DE7929">
        <w:rPr>
          <w:sz w:val="18"/>
          <w:szCs w:val="18"/>
        </w:rPr>
        <w:t>農家の学校</w:t>
      </w:r>
      <w:r w:rsidRPr="00DE7929">
        <w:rPr>
          <w:sz w:val="18"/>
          <w:szCs w:val="18"/>
        </w:rPr>
        <w:t>)</w:t>
      </w:r>
      <w:r w:rsidR="005F275D" w:rsidRPr="00DE7929">
        <w:rPr>
          <w:sz w:val="18"/>
          <w:szCs w:val="18"/>
        </w:rPr>
        <w:t>・</w:t>
      </w:r>
      <w:r w:rsidRPr="00DE7929">
        <w:rPr>
          <w:sz w:val="18"/>
          <w:szCs w:val="18"/>
        </w:rPr>
        <w:t>浦</w:t>
      </w:r>
      <w:r w:rsidRPr="00DE7929">
        <w:rPr>
          <w:sz w:val="18"/>
          <w:szCs w:val="18"/>
        </w:rPr>
        <w:t>(</w:t>
      </w:r>
      <w:r w:rsidRPr="00DE7929">
        <w:rPr>
          <w:sz w:val="18"/>
          <w:szCs w:val="18"/>
        </w:rPr>
        <w:t>霞ヶ浦総合公園</w:t>
      </w:r>
      <w:r w:rsidRPr="00DE7929">
        <w:rPr>
          <w:sz w:val="18"/>
          <w:szCs w:val="18"/>
        </w:rPr>
        <w:t>)</w:t>
      </w:r>
      <w:r w:rsidR="005F275D" w:rsidRPr="00DE7929">
        <w:rPr>
          <w:sz w:val="18"/>
          <w:szCs w:val="18"/>
        </w:rPr>
        <w:t>・</w:t>
      </w:r>
      <w:r w:rsidRPr="00DE7929">
        <w:rPr>
          <w:sz w:val="18"/>
          <w:szCs w:val="18"/>
        </w:rPr>
        <w:t>街</w:t>
      </w:r>
      <w:r w:rsidRPr="00DE7929">
        <w:rPr>
          <w:sz w:val="18"/>
          <w:szCs w:val="18"/>
        </w:rPr>
        <w:t>(</w:t>
      </w:r>
      <w:r w:rsidRPr="00DE7929">
        <w:rPr>
          <w:sz w:val="18"/>
          <w:szCs w:val="18"/>
        </w:rPr>
        <w:t>モール</w:t>
      </w:r>
      <w:r w:rsidRPr="00DE7929">
        <w:rPr>
          <w:sz w:val="18"/>
          <w:szCs w:val="18"/>
        </w:rPr>
        <w:t>505)</w:t>
      </w:r>
      <w:r w:rsidRPr="00DE7929">
        <w:rPr>
          <w:sz w:val="18"/>
          <w:szCs w:val="18"/>
        </w:rPr>
        <w:t>が愛着形成の拠点となり、そこで生ま</w:t>
      </w:r>
      <w:r w:rsidR="004F5EA2" w:rsidRPr="00DE7929">
        <w:rPr>
          <w:sz w:val="18"/>
          <w:szCs w:val="18"/>
        </w:rPr>
        <w:t>れた愛着が住民の主体的な行動を喚起し、それがまた愛着につながる</w:t>
      </w:r>
    </w:p>
    <w:p w14:paraId="5236AA41" w14:textId="3484F880" w:rsidR="00C073CA" w:rsidRDefault="00603A0F" w:rsidP="00C718DC">
      <w:pPr>
        <w:adjustRightInd w:val="0"/>
        <w:spacing w:line="187" w:lineRule="auto"/>
        <w:rPr>
          <w:sz w:val="18"/>
          <w:szCs w:val="18"/>
        </w:rPr>
      </w:pPr>
      <w:r w:rsidRPr="00DE7929">
        <w:rPr>
          <w:sz w:val="18"/>
          <w:szCs w:val="18"/>
        </w:rPr>
        <w:t>というサイクルが完成することで、</w:t>
      </w:r>
      <w:r w:rsidR="004F5EA2" w:rsidRPr="00DE7929">
        <w:rPr>
          <w:sz w:val="18"/>
          <w:szCs w:val="18"/>
        </w:rPr>
        <w:t>「</w:t>
      </w:r>
      <w:r w:rsidR="007914F0" w:rsidRPr="00DE7929">
        <w:rPr>
          <w:sz w:val="18"/>
          <w:szCs w:val="18"/>
        </w:rPr>
        <w:t>我がまち</w:t>
      </w:r>
      <w:r w:rsidR="004F5EA2" w:rsidRPr="00DE7929">
        <w:rPr>
          <w:sz w:val="18"/>
          <w:szCs w:val="18"/>
        </w:rPr>
        <w:t>」</w:t>
      </w:r>
      <w:r w:rsidR="007914F0" w:rsidRPr="00DE7929">
        <w:rPr>
          <w:sz w:val="18"/>
          <w:szCs w:val="18"/>
        </w:rPr>
        <w:t>といった意識が醸成され</w:t>
      </w:r>
      <w:r w:rsidR="004F5EA2" w:rsidRPr="00DE7929">
        <w:rPr>
          <w:sz w:val="18"/>
          <w:szCs w:val="18"/>
        </w:rPr>
        <w:t>ていくだろう</w:t>
      </w:r>
      <w:r w:rsidR="007914F0" w:rsidRPr="00DE7929">
        <w:rPr>
          <w:sz w:val="18"/>
          <w:szCs w:val="18"/>
        </w:rPr>
        <w:t>。</w:t>
      </w:r>
    </w:p>
    <w:p w14:paraId="6C3E0EBB" w14:textId="53AA8CAE" w:rsidR="003B6440" w:rsidRDefault="003B6440" w:rsidP="00C718DC">
      <w:pPr>
        <w:adjustRightInd w:val="0"/>
        <w:spacing w:line="187" w:lineRule="auto"/>
        <w:rPr>
          <w:sz w:val="18"/>
          <w:szCs w:val="18"/>
        </w:rPr>
      </w:pPr>
      <w:r>
        <w:rPr>
          <w:rFonts w:hint="eastAsia"/>
          <w:noProof/>
          <w:sz w:val="18"/>
          <w:szCs w:val="18"/>
        </w:rPr>
        <w:drawing>
          <wp:inline distT="0" distB="0" distL="0" distR="0" wp14:anchorId="508C03AC" wp14:editId="5093DDA3">
            <wp:extent cx="3187700" cy="194500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6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7700" cy="1945005"/>
                    </a:xfrm>
                    <a:prstGeom prst="rect">
                      <a:avLst/>
                    </a:prstGeom>
                  </pic:spPr>
                </pic:pic>
              </a:graphicData>
            </a:graphic>
          </wp:inline>
        </w:drawing>
      </w:r>
    </w:p>
    <w:p w14:paraId="50E3E094" w14:textId="2348E8EE" w:rsidR="003B6440" w:rsidRPr="003B6440" w:rsidRDefault="003B6440" w:rsidP="003B6440">
      <w:pPr>
        <w:adjustRightInd w:val="0"/>
        <w:spacing w:line="187" w:lineRule="auto"/>
        <w:ind w:firstLineChars="100" w:firstLine="180"/>
        <w:jc w:val="center"/>
        <w:rPr>
          <w:rFonts w:hint="eastAsia"/>
          <w:color w:val="000000" w:themeColor="text1"/>
          <w:sz w:val="18"/>
          <w:szCs w:val="18"/>
        </w:rPr>
      </w:pPr>
      <w:r w:rsidRPr="00DE7929">
        <w:rPr>
          <w:color w:val="000000" w:themeColor="text1"/>
          <w:sz w:val="18"/>
          <w:szCs w:val="18"/>
        </w:rPr>
        <w:t>図</w:t>
      </w:r>
      <w:r>
        <w:rPr>
          <w:color w:val="000000" w:themeColor="text1"/>
          <w:sz w:val="18"/>
          <w:szCs w:val="18"/>
        </w:rPr>
        <w:t>1</w:t>
      </w:r>
      <w:r>
        <w:rPr>
          <w:rFonts w:hint="eastAsia"/>
          <w:color w:val="000000" w:themeColor="text1"/>
          <w:sz w:val="18"/>
          <w:szCs w:val="18"/>
        </w:rPr>
        <w:t>2</w:t>
      </w:r>
      <w:r w:rsidRPr="00DE7929">
        <w:rPr>
          <w:color w:val="000000" w:themeColor="text1"/>
          <w:sz w:val="18"/>
          <w:szCs w:val="18"/>
        </w:rPr>
        <w:t xml:space="preserve">　</w:t>
      </w:r>
      <w:r>
        <w:rPr>
          <w:rFonts w:hint="eastAsia"/>
          <w:color w:val="000000" w:themeColor="text1"/>
          <w:sz w:val="18"/>
          <w:szCs w:val="18"/>
        </w:rPr>
        <w:t>我がまち形成のアプローチ</w:t>
      </w:r>
    </w:p>
    <w:p w14:paraId="7047D167" w14:textId="6048057D" w:rsidR="005719C6" w:rsidRPr="00DE7929" w:rsidRDefault="00854949" w:rsidP="00080FE1">
      <w:pPr>
        <w:adjustRightInd w:val="0"/>
        <w:spacing w:line="187" w:lineRule="auto"/>
        <w:rPr>
          <w:b/>
          <w:color w:val="FFFFFF" w:themeColor="background1"/>
          <w:sz w:val="18"/>
          <w:szCs w:val="18"/>
        </w:rPr>
      </w:pPr>
      <w:r w:rsidRPr="00DE7929">
        <w:rPr>
          <w:b/>
          <w:color w:val="FFFFFF" w:themeColor="background1"/>
          <w:sz w:val="18"/>
          <w:szCs w:val="18"/>
          <w:highlight w:val="black"/>
        </w:rPr>
        <w:t>6</w:t>
      </w:r>
      <w:r w:rsidRPr="00DE7929">
        <w:rPr>
          <w:b/>
          <w:color w:val="FFFFFF" w:themeColor="background1"/>
          <w:sz w:val="18"/>
          <w:szCs w:val="18"/>
          <w:highlight w:val="black"/>
        </w:rPr>
        <w:t xml:space="preserve">　</w:t>
      </w:r>
      <w:r w:rsidR="00080FE1" w:rsidRPr="00DE7929">
        <w:rPr>
          <w:b/>
          <w:color w:val="FFFFFF" w:themeColor="background1"/>
          <w:sz w:val="18"/>
          <w:szCs w:val="18"/>
          <w:highlight w:val="black"/>
        </w:rPr>
        <w:t>参考文献</w:t>
      </w:r>
    </w:p>
    <w:p w14:paraId="752C30B3" w14:textId="69591F1E" w:rsidR="005719C6" w:rsidRPr="00DE7929" w:rsidRDefault="005719C6" w:rsidP="00B07DA9">
      <w:pPr>
        <w:adjustRightInd w:val="0"/>
        <w:spacing w:line="187" w:lineRule="auto"/>
        <w:rPr>
          <w:sz w:val="20"/>
          <w:szCs w:val="18"/>
        </w:rPr>
      </w:pPr>
      <w:r w:rsidRPr="00DE7929">
        <w:rPr>
          <w:sz w:val="20"/>
          <w:szCs w:val="18"/>
        </w:rPr>
        <w:t>[</w:t>
      </w:r>
      <w:r w:rsidRPr="00DE7929">
        <w:rPr>
          <w:sz w:val="20"/>
          <w:szCs w:val="18"/>
        </w:rPr>
        <w:t>論文</w:t>
      </w:r>
      <w:r w:rsidR="001F2D6B" w:rsidRPr="00DE7929">
        <w:rPr>
          <w:sz w:val="20"/>
          <w:szCs w:val="18"/>
        </w:rPr>
        <w:t>引用</w:t>
      </w:r>
      <w:r w:rsidRPr="00DE7929">
        <w:rPr>
          <w:sz w:val="20"/>
          <w:szCs w:val="18"/>
        </w:rPr>
        <w:t>]</w:t>
      </w:r>
      <w:r w:rsidR="00C02C27" w:rsidRPr="00DE7929">
        <w:rPr>
          <w:sz w:val="20"/>
          <w:szCs w:val="18"/>
        </w:rPr>
        <w:t>--------------------------------------------------</w:t>
      </w:r>
    </w:p>
    <w:p w14:paraId="11B6E00B" w14:textId="3DF0D603" w:rsidR="00AC1A6B" w:rsidRPr="00DE7929" w:rsidRDefault="00FF714E" w:rsidP="00F4706C">
      <w:pPr>
        <w:adjustRightInd w:val="0"/>
        <w:snapToGrid w:val="0"/>
        <w:spacing w:line="187" w:lineRule="auto"/>
        <w:jc w:val="left"/>
        <w:rPr>
          <w:sz w:val="18"/>
          <w:szCs w:val="18"/>
        </w:rPr>
      </w:pPr>
      <w:r w:rsidRPr="00DE7929">
        <w:rPr>
          <w:rFonts w:ascii="ＭＳ 明朝" w:eastAsia="ＭＳ 明朝" w:hAnsi="ＭＳ 明朝" w:cs="ＭＳ 明朝" w:hint="eastAsia"/>
          <w:sz w:val="18"/>
          <w:szCs w:val="18"/>
        </w:rPr>
        <w:t>Ⅰ</w:t>
      </w:r>
      <w:r w:rsidRPr="00DE7929">
        <w:rPr>
          <w:sz w:val="18"/>
          <w:szCs w:val="18"/>
        </w:rPr>
        <w:t>.</w:t>
      </w:r>
      <w:r w:rsidR="00F76077" w:rsidRPr="00DE7929">
        <w:rPr>
          <w:sz w:val="18"/>
          <w:szCs w:val="18"/>
        </w:rPr>
        <w:t>鈴木春菜</w:t>
      </w:r>
      <w:r w:rsidR="004262E1" w:rsidRPr="00DE7929">
        <w:rPr>
          <w:sz w:val="18"/>
          <w:szCs w:val="18"/>
        </w:rPr>
        <w:t>,</w:t>
      </w:r>
      <w:r w:rsidR="004262E1" w:rsidRPr="00DE7929">
        <w:rPr>
          <w:sz w:val="18"/>
          <w:szCs w:val="18"/>
        </w:rPr>
        <w:t>藤井聡</w:t>
      </w:r>
      <w:r w:rsidR="004262E1" w:rsidRPr="00DE7929">
        <w:rPr>
          <w:sz w:val="18"/>
          <w:szCs w:val="18"/>
        </w:rPr>
        <w:t>.</w:t>
      </w:r>
      <w:r w:rsidR="004262E1" w:rsidRPr="00DE7929">
        <w:rPr>
          <w:sz w:val="18"/>
          <w:szCs w:val="18"/>
        </w:rPr>
        <w:t>（</w:t>
      </w:r>
      <w:r w:rsidR="004262E1" w:rsidRPr="00DE7929">
        <w:rPr>
          <w:sz w:val="18"/>
          <w:szCs w:val="18"/>
        </w:rPr>
        <w:t>2008</w:t>
      </w:r>
      <w:r w:rsidR="004262E1" w:rsidRPr="00DE7929">
        <w:rPr>
          <w:sz w:val="18"/>
          <w:szCs w:val="18"/>
        </w:rPr>
        <w:t>）「地域愛着が地域への協力行動に及ぼす影響に関する研究」</w:t>
      </w:r>
      <w:r w:rsidR="004262E1" w:rsidRPr="00DE7929">
        <w:rPr>
          <w:sz w:val="18"/>
          <w:szCs w:val="18"/>
        </w:rPr>
        <w:t>.</w:t>
      </w:r>
      <w:r w:rsidR="004262E1" w:rsidRPr="00DE7929">
        <w:rPr>
          <w:sz w:val="18"/>
          <w:szCs w:val="18"/>
        </w:rPr>
        <w:t>土木計画学研究・論文集</w:t>
      </w:r>
      <w:r w:rsidR="004262E1" w:rsidRPr="00DE7929">
        <w:rPr>
          <w:sz w:val="18"/>
          <w:szCs w:val="18"/>
        </w:rPr>
        <w:t xml:space="preserve"> ,25(2),p357-362.</w:t>
      </w:r>
    </w:p>
    <w:p w14:paraId="58BBFEA2" w14:textId="15BF6BA4" w:rsidR="00FF714E" w:rsidRPr="00DE7929" w:rsidRDefault="00FF714E" w:rsidP="00F4706C">
      <w:pPr>
        <w:adjustRightInd w:val="0"/>
        <w:snapToGrid w:val="0"/>
        <w:spacing w:line="187" w:lineRule="auto"/>
        <w:jc w:val="left"/>
        <w:rPr>
          <w:sz w:val="18"/>
          <w:szCs w:val="18"/>
        </w:rPr>
      </w:pPr>
      <w:r w:rsidRPr="00DE7929">
        <w:rPr>
          <w:rFonts w:ascii="ＭＳ 明朝" w:eastAsia="ＭＳ 明朝" w:hAnsi="ＭＳ 明朝" w:cs="ＭＳ 明朝" w:hint="eastAsia"/>
          <w:sz w:val="18"/>
          <w:szCs w:val="18"/>
        </w:rPr>
        <w:t>Ⅱ</w:t>
      </w:r>
      <w:r w:rsidRPr="00DE7929">
        <w:rPr>
          <w:sz w:val="18"/>
          <w:szCs w:val="18"/>
        </w:rPr>
        <w:t>.</w:t>
      </w:r>
      <w:r w:rsidR="004262E1" w:rsidRPr="00DE7929">
        <w:rPr>
          <w:sz w:val="18"/>
          <w:szCs w:val="18"/>
        </w:rPr>
        <w:t>鈴木崇之</w:t>
      </w:r>
      <w:r w:rsidR="004262E1" w:rsidRPr="00DE7929">
        <w:rPr>
          <w:sz w:val="18"/>
          <w:szCs w:val="18"/>
        </w:rPr>
        <w:t>,</w:t>
      </w:r>
      <w:r w:rsidR="004262E1" w:rsidRPr="00DE7929">
        <w:rPr>
          <w:sz w:val="18"/>
          <w:szCs w:val="18"/>
        </w:rPr>
        <w:t>石川徹</w:t>
      </w:r>
      <w:r w:rsidR="004262E1" w:rsidRPr="00DE7929">
        <w:rPr>
          <w:sz w:val="18"/>
          <w:szCs w:val="18"/>
        </w:rPr>
        <w:t>,</w:t>
      </w:r>
      <w:r w:rsidR="004262E1" w:rsidRPr="00DE7929">
        <w:rPr>
          <w:sz w:val="18"/>
          <w:szCs w:val="18"/>
        </w:rPr>
        <w:t>貞弘幸雄</w:t>
      </w:r>
      <w:r w:rsidR="004262E1" w:rsidRPr="00DE7929">
        <w:rPr>
          <w:sz w:val="18"/>
          <w:szCs w:val="18"/>
        </w:rPr>
        <w:t>,</w:t>
      </w:r>
      <w:r w:rsidR="004262E1" w:rsidRPr="00DE7929">
        <w:rPr>
          <w:sz w:val="18"/>
          <w:szCs w:val="18"/>
        </w:rPr>
        <w:t>浅見泰司</w:t>
      </w:r>
      <w:r w:rsidR="004262E1" w:rsidRPr="00DE7929">
        <w:rPr>
          <w:sz w:val="18"/>
          <w:szCs w:val="18"/>
        </w:rPr>
        <w:t>.</w:t>
      </w:r>
      <w:r w:rsidR="004262E1" w:rsidRPr="00DE7929">
        <w:rPr>
          <w:sz w:val="18"/>
          <w:szCs w:val="18"/>
        </w:rPr>
        <w:t>（</w:t>
      </w:r>
      <w:r w:rsidR="004262E1" w:rsidRPr="00DE7929">
        <w:rPr>
          <w:sz w:val="18"/>
          <w:szCs w:val="18"/>
        </w:rPr>
        <w:t>2011</w:t>
      </w:r>
      <w:r w:rsidR="004262E1" w:rsidRPr="00DE7929">
        <w:rPr>
          <w:sz w:val="18"/>
          <w:szCs w:val="18"/>
        </w:rPr>
        <w:t>）「都市施設が移住者のまちへの愛着に及ぼす影響に関する研究」日本都市</w:t>
      </w:r>
      <w:r w:rsidR="004262E1" w:rsidRPr="00DE7929">
        <w:rPr>
          <w:sz w:val="18"/>
          <w:szCs w:val="18"/>
        </w:rPr>
        <w:t>計画学会　都市計画論文集</w:t>
      </w:r>
      <w:r w:rsidR="004262E1" w:rsidRPr="00DE7929">
        <w:rPr>
          <w:sz w:val="18"/>
          <w:szCs w:val="18"/>
        </w:rPr>
        <w:t>,Vol.46 No.3,p117-123.</w:t>
      </w:r>
    </w:p>
    <w:p w14:paraId="3E34C364" w14:textId="376DFA4C" w:rsidR="004262E1" w:rsidRPr="00DE7929" w:rsidRDefault="00FF714E" w:rsidP="00F4706C">
      <w:pPr>
        <w:adjustRightInd w:val="0"/>
        <w:snapToGrid w:val="0"/>
        <w:spacing w:line="187" w:lineRule="auto"/>
        <w:jc w:val="left"/>
      </w:pPr>
      <w:r w:rsidRPr="00DE7929">
        <w:rPr>
          <w:rFonts w:ascii="ＭＳ 明朝" w:eastAsia="ＭＳ 明朝" w:hAnsi="ＭＳ 明朝" w:cs="ＭＳ 明朝" w:hint="eastAsia"/>
          <w:sz w:val="18"/>
          <w:szCs w:val="18"/>
        </w:rPr>
        <w:t>Ⅲ</w:t>
      </w:r>
      <w:r w:rsidRPr="00DE7929">
        <w:rPr>
          <w:sz w:val="18"/>
          <w:szCs w:val="18"/>
        </w:rPr>
        <w:t>.</w:t>
      </w:r>
      <w:r w:rsidR="004262E1" w:rsidRPr="00DE7929">
        <w:rPr>
          <w:sz w:val="18"/>
          <w:szCs w:val="18"/>
        </w:rPr>
        <w:t xml:space="preserve"> </w:t>
      </w:r>
      <w:r w:rsidR="00F76077" w:rsidRPr="00DE7929">
        <w:rPr>
          <w:sz w:val="18"/>
          <w:szCs w:val="18"/>
        </w:rPr>
        <w:t>鈴木春菜</w:t>
      </w:r>
      <w:r w:rsidR="004262E1" w:rsidRPr="00DE7929">
        <w:rPr>
          <w:sz w:val="18"/>
          <w:szCs w:val="18"/>
        </w:rPr>
        <w:t>,</w:t>
      </w:r>
      <w:r w:rsidR="004262E1" w:rsidRPr="00DE7929">
        <w:rPr>
          <w:sz w:val="18"/>
          <w:szCs w:val="18"/>
        </w:rPr>
        <w:t>藤井聡</w:t>
      </w:r>
      <w:r w:rsidR="004262E1" w:rsidRPr="00DE7929">
        <w:rPr>
          <w:sz w:val="18"/>
          <w:szCs w:val="18"/>
        </w:rPr>
        <w:t>.</w:t>
      </w:r>
      <w:r w:rsidR="004262E1" w:rsidRPr="00DE7929">
        <w:rPr>
          <w:sz w:val="18"/>
          <w:szCs w:val="18"/>
        </w:rPr>
        <w:t>（</w:t>
      </w:r>
      <w:r w:rsidR="004262E1" w:rsidRPr="00DE7929">
        <w:rPr>
          <w:sz w:val="18"/>
          <w:szCs w:val="18"/>
        </w:rPr>
        <w:t>2007</w:t>
      </w:r>
      <w:r w:rsidR="004262E1" w:rsidRPr="00DE7929">
        <w:rPr>
          <w:sz w:val="18"/>
          <w:szCs w:val="18"/>
        </w:rPr>
        <w:t>）「利用店舗への愛着が地域愛着へ及ぼす影響とその規定因に関する研究」</w:t>
      </w:r>
      <w:r w:rsidR="004262E1" w:rsidRPr="00DE7929">
        <w:rPr>
          <w:sz w:val="18"/>
          <w:szCs w:val="18"/>
        </w:rPr>
        <w:t>.</w:t>
      </w:r>
      <w:r w:rsidR="004262E1" w:rsidRPr="00DE7929">
        <w:rPr>
          <w:sz w:val="18"/>
          <w:szCs w:val="18"/>
        </w:rPr>
        <w:t>都市計画論文集</w:t>
      </w:r>
      <w:r w:rsidR="004262E1" w:rsidRPr="00DE7929">
        <w:rPr>
          <w:sz w:val="18"/>
          <w:szCs w:val="18"/>
        </w:rPr>
        <w:t>,42(3),p13-18</w:t>
      </w:r>
    </w:p>
    <w:p w14:paraId="3F247022" w14:textId="461BBC73" w:rsidR="00FF714E" w:rsidRPr="00DE7929" w:rsidRDefault="001F2D6B" w:rsidP="00F4706C">
      <w:pPr>
        <w:adjustRightInd w:val="0"/>
        <w:snapToGrid w:val="0"/>
        <w:spacing w:line="187" w:lineRule="auto"/>
        <w:jc w:val="left"/>
        <w:rPr>
          <w:sz w:val="18"/>
          <w:szCs w:val="18"/>
        </w:rPr>
      </w:pPr>
      <w:r w:rsidRPr="00DE7929">
        <w:rPr>
          <w:rFonts w:ascii="ＭＳ 明朝" w:eastAsia="ＭＳ 明朝" w:hAnsi="ＭＳ 明朝" w:cs="ＭＳ 明朝" w:hint="eastAsia"/>
          <w:sz w:val="18"/>
          <w:szCs w:val="18"/>
        </w:rPr>
        <w:t>Ⅳ</w:t>
      </w:r>
      <w:r w:rsidRPr="00DE7929">
        <w:rPr>
          <w:sz w:val="18"/>
          <w:szCs w:val="18"/>
        </w:rPr>
        <w:t>.</w:t>
      </w:r>
      <w:r w:rsidR="00F76077" w:rsidRPr="00DE7929">
        <w:rPr>
          <w:sz w:val="18"/>
          <w:szCs w:val="18"/>
        </w:rPr>
        <w:t>鈴木春菜</w:t>
      </w:r>
      <w:r w:rsidRPr="00DE7929">
        <w:rPr>
          <w:sz w:val="18"/>
          <w:szCs w:val="18"/>
        </w:rPr>
        <w:t>,</w:t>
      </w:r>
      <w:r w:rsidRPr="00DE7929">
        <w:rPr>
          <w:sz w:val="18"/>
          <w:szCs w:val="18"/>
        </w:rPr>
        <w:t>藤井聡</w:t>
      </w:r>
      <w:r w:rsidRPr="00DE7929">
        <w:rPr>
          <w:sz w:val="18"/>
          <w:szCs w:val="18"/>
        </w:rPr>
        <w:t>.</w:t>
      </w:r>
      <w:r w:rsidR="00EE033F" w:rsidRPr="00DE7929">
        <w:rPr>
          <w:sz w:val="18"/>
          <w:szCs w:val="18"/>
        </w:rPr>
        <w:t>（</w:t>
      </w:r>
      <w:r w:rsidR="00EE033F" w:rsidRPr="00DE7929">
        <w:rPr>
          <w:sz w:val="18"/>
          <w:szCs w:val="18"/>
        </w:rPr>
        <w:t>2008</w:t>
      </w:r>
      <w:r w:rsidR="00EE033F" w:rsidRPr="00DE7929">
        <w:rPr>
          <w:sz w:val="18"/>
          <w:szCs w:val="18"/>
        </w:rPr>
        <w:t>）「『地域風土』</w:t>
      </w:r>
      <w:r w:rsidRPr="00DE7929">
        <w:rPr>
          <w:sz w:val="18"/>
          <w:szCs w:val="18"/>
        </w:rPr>
        <w:t>への移動途上接触が</w:t>
      </w:r>
      <w:r w:rsidRPr="00DE7929">
        <w:rPr>
          <w:sz w:val="18"/>
          <w:szCs w:val="18"/>
        </w:rPr>
        <w:t xml:space="preserve"> </w:t>
      </w:r>
      <w:r w:rsidR="00EE033F" w:rsidRPr="00DE7929">
        <w:rPr>
          <w:sz w:val="18"/>
          <w:szCs w:val="18"/>
        </w:rPr>
        <w:t>『地域愛着』</w:t>
      </w:r>
      <w:r w:rsidRPr="00DE7929">
        <w:rPr>
          <w:sz w:val="18"/>
          <w:szCs w:val="18"/>
        </w:rPr>
        <w:t>に及ぼす影響に関する研究</w:t>
      </w:r>
      <w:r w:rsidR="00EE033F" w:rsidRPr="00DE7929">
        <w:rPr>
          <w:sz w:val="18"/>
          <w:szCs w:val="18"/>
        </w:rPr>
        <w:t>」</w:t>
      </w:r>
      <w:r w:rsidRPr="00DE7929">
        <w:rPr>
          <w:sz w:val="18"/>
          <w:szCs w:val="18"/>
        </w:rPr>
        <w:t>.</w:t>
      </w:r>
      <w:r w:rsidRPr="00DE7929">
        <w:rPr>
          <w:sz w:val="18"/>
          <w:szCs w:val="18"/>
        </w:rPr>
        <w:t>土木学会論文集</w:t>
      </w:r>
      <w:r w:rsidRPr="00DE7929">
        <w:rPr>
          <w:sz w:val="18"/>
          <w:szCs w:val="18"/>
        </w:rPr>
        <w:t>D,64(2),p179-189</w:t>
      </w:r>
    </w:p>
    <w:p w14:paraId="33D757D7" w14:textId="5DFE96D9" w:rsidR="004262E1" w:rsidRPr="00DE7929" w:rsidRDefault="00EB4227" w:rsidP="00F4706C">
      <w:pPr>
        <w:adjustRightInd w:val="0"/>
        <w:snapToGrid w:val="0"/>
        <w:spacing w:line="187" w:lineRule="auto"/>
        <w:jc w:val="left"/>
        <w:rPr>
          <w:sz w:val="18"/>
          <w:szCs w:val="18"/>
        </w:rPr>
      </w:pPr>
      <w:r w:rsidRPr="00DE7929">
        <w:rPr>
          <w:rFonts w:ascii="ＭＳ 明朝" w:eastAsia="ＭＳ 明朝" w:hAnsi="ＭＳ 明朝" w:cs="ＭＳ 明朝" w:hint="eastAsia"/>
          <w:sz w:val="18"/>
          <w:szCs w:val="18"/>
        </w:rPr>
        <w:t>Ⅴ</w:t>
      </w:r>
      <w:r w:rsidRPr="00DE7929">
        <w:rPr>
          <w:sz w:val="18"/>
          <w:szCs w:val="18"/>
        </w:rPr>
        <w:t>.</w:t>
      </w:r>
      <w:r w:rsidR="004262E1" w:rsidRPr="00DE7929">
        <w:rPr>
          <w:sz w:val="18"/>
          <w:szCs w:val="18"/>
        </w:rPr>
        <w:t>引地博之</w:t>
      </w:r>
      <w:r w:rsidR="004262E1" w:rsidRPr="00DE7929">
        <w:rPr>
          <w:sz w:val="18"/>
          <w:szCs w:val="18"/>
        </w:rPr>
        <w:t>,</w:t>
      </w:r>
      <w:r w:rsidR="004262E1" w:rsidRPr="00DE7929">
        <w:rPr>
          <w:sz w:val="18"/>
          <w:szCs w:val="18"/>
        </w:rPr>
        <w:t>青木俊明</w:t>
      </w:r>
      <w:r w:rsidR="004262E1" w:rsidRPr="00DE7929">
        <w:rPr>
          <w:sz w:val="18"/>
          <w:szCs w:val="18"/>
        </w:rPr>
        <w:t>,</w:t>
      </w:r>
      <w:r w:rsidR="004262E1" w:rsidRPr="00DE7929">
        <w:rPr>
          <w:sz w:val="18"/>
          <w:szCs w:val="18"/>
        </w:rPr>
        <w:t>大渕憲一</w:t>
      </w:r>
      <w:r w:rsidR="004262E1" w:rsidRPr="00DE7929">
        <w:rPr>
          <w:sz w:val="18"/>
          <w:szCs w:val="18"/>
        </w:rPr>
        <w:t>.</w:t>
      </w:r>
      <w:r w:rsidR="004262E1" w:rsidRPr="00DE7929">
        <w:rPr>
          <w:sz w:val="18"/>
          <w:szCs w:val="18"/>
        </w:rPr>
        <w:t>（</w:t>
      </w:r>
      <w:r w:rsidR="004262E1" w:rsidRPr="00DE7929">
        <w:rPr>
          <w:sz w:val="18"/>
          <w:szCs w:val="18"/>
        </w:rPr>
        <w:t>2009</w:t>
      </w:r>
      <w:r w:rsidR="004262E1" w:rsidRPr="00DE7929">
        <w:rPr>
          <w:sz w:val="18"/>
          <w:szCs w:val="18"/>
        </w:rPr>
        <w:t>）「地域に対する愛着の形成機構　ー物理的環境と社会的環境ー」</w:t>
      </w:r>
      <w:r w:rsidR="004262E1" w:rsidRPr="00DE7929">
        <w:rPr>
          <w:sz w:val="18"/>
          <w:szCs w:val="18"/>
        </w:rPr>
        <w:t>.</w:t>
      </w:r>
      <w:r w:rsidR="004262E1" w:rsidRPr="00DE7929">
        <w:rPr>
          <w:sz w:val="18"/>
          <w:szCs w:val="18"/>
        </w:rPr>
        <w:t>土木学会論文集</w:t>
      </w:r>
      <w:r w:rsidR="004262E1" w:rsidRPr="00DE7929">
        <w:rPr>
          <w:sz w:val="18"/>
          <w:szCs w:val="18"/>
        </w:rPr>
        <w:t>D,Vol.65 No.2,p.101</w:t>
      </w:r>
    </w:p>
    <w:p w14:paraId="2ADD8B3E" w14:textId="70C4F3F9" w:rsidR="00C02C27" w:rsidRPr="00DE7929" w:rsidRDefault="00C02C27" w:rsidP="00980DAC">
      <w:pPr>
        <w:adjustRightInd w:val="0"/>
        <w:spacing w:line="187" w:lineRule="auto"/>
        <w:jc w:val="left"/>
        <w:rPr>
          <w:sz w:val="20"/>
          <w:szCs w:val="18"/>
        </w:rPr>
      </w:pPr>
      <w:r w:rsidRPr="00DE7929">
        <w:rPr>
          <w:sz w:val="20"/>
          <w:szCs w:val="18"/>
        </w:rPr>
        <w:t>---------------------------------------------------------------</w:t>
      </w:r>
    </w:p>
    <w:p w14:paraId="449E505A" w14:textId="052139D0" w:rsidR="00837871" w:rsidRPr="00DE7929" w:rsidRDefault="00C718DC" w:rsidP="003E3CBE">
      <w:pPr>
        <w:adjustRightInd w:val="0"/>
        <w:snapToGrid w:val="0"/>
        <w:spacing w:line="187" w:lineRule="auto"/>
        <w:jc w:val="left"/>
        <w:rPr>
          <w:sz w:val="16"/>
          <w:szCs w:val="18"/>
        </w:rPr>
      </w:pPr>
      <w:r w:rsidRPr="00DE7929">
        <w:rPr>
          <w:sz w:val="16"/>
          <w:szCs w:val="18"/>
        </w:rPr>
        <w:t>・</w:t>
      </w:r>
      <w:r w:rsidR="00837871" w:rsidRPr="00DE7929">
        <w:rPr>
          <w:sz w:val="16"/>
          <w:szCs w:val="18"/>
        </w:rPr>
        <w:t>平成</w:t>
      </w:r>
      <w:r w:rsidR="00837871" w:rsidRPr="00DE7929">
        <w:rPr>
          <w:sz w:val="16"/>
          <w:szCs w:val="18"/>
        </w:rPr>
        <w:t>27</w:t>
      </w:r>
      <w:r w:rsidR="00837871" w:rsidRPr="00DE7929">
        <w:rPr>
          <w:sz w:val="16"/>
          <w:szCs w:val="18"/>
        </w:rPr>
        <w:t>年度つくば市民意識調査</w:t>
      </w:r>
    </w:p>
    <w:p w14:paraId="686A5ECA" w14:textId="7F543707" w:rsidR="00837871" w:rsidRPr="00DE7929" w:rsidRDefault="00837871" w:rsidP="003E3CBE">
      <w:pPr>
        <w:adjustRightInd w:val="0"/>
        <w:snapToGrid w:val="0"/>
        <w:spacing w:line="187" w:lineRule="auto"/>
        <w:jc w:val="left"/>
        <w:rPr>
          <w:color w:val="0000FF" w:themeColor="hyperlink"/>
          <w:sz w:val="16"/>
          <w:szCs w:val="18"/>
          <w:u w:val="single"/>
        </w:rPr>
      </w:pPr>
      <w:r w:rsidRPr="00DE7929">
        <w:rPr>
          <w:sz w:val="16"/>
          <w:szCs w:val="18"/>
        </w:rPr>
        <w:t>http://www.city.tsukuba.ibaraki.jp/dbps_data/_material_/_files/000/000/018/874/27FYshiminishikichosa_gaiyo.pdf(</w:t>
      </w:r>
      <w:r w:rsidRPr="00DE7929">
        <w:rPr>
          <w:sz w:val="16"/>
          <w:szCs w:val="18"/>
        </w:rPr>
        <w:t>最終閲覧日</w:t>
      </w:r>
      <w:r w:rsidRPr="00DE7929">
        <w:rPr>
          <w:sz w:val="16"/>
          <w:szCs w:val="18"/>
        </w:rPr>
        <w:t>2016-12-16)</w:t>
      </w:r>
    </w:p>
    <w:p w14:paraId="204E2B54" w14:textId="0202DBAE" w:rsidR="00837871" w:rsidRPr="00DE7929" w:rsidRDefault="00C718DC" w:rsidP="003E3CBE">
      <w:pPr>
        <w:adjustRightInd w:val="0"/>
        <w:snapToGrid w:val="0"/>
        <w:spacing w:line="187" w:lineRule="auto"/>
        <w:jc w:val="left"/>
        <w:rPr>
          <w:sz w:val="16"/>
          <w:szCs w:val="18"/>
        </w:rPr>
      </w:pPr>
      <w:r w:rsidRPr="00DE7929">
        <w:rPr>
          <w:sz w:val="16"/>
          <w:szCs w:val="18"/>
        </w:rPr>
        <w:t>・</w:t>
      </w:r>
      <w:r w:rsidR="00837871" w:rsidRPr="00DE7929">
        <w:rPr>
          <w:sz w:val="16"/>
          <w:szCs w:val="18"/>
        </w:rPr>
        <w:t>平成</w:t>
      </w:r>
      <w:r w:rsidR="00837871" w:rsidRPr="00DE7929">
        <w:rPr>
          <w:sz w:val="16"/>
          <w:szCs w:val="18"/>
        </w:rPr>
        <w:t>27</w:t>
      </w:r>
      <w:r w:rsidR="00837871" w:rsidRPr="00DE7929">
        <w:rPr>
          <w:sz w:val="16"/>
          <w:szCs w:val="18"/>
        </w:rPr>
        <w:t>年度土浦市民満足度調査報告書</w:t>
      </w:r>
    </w:p>
    <w:p w14:paraId="46AD167B" w14:textId="4FE15DB7" w:rsidR="00837871" w:rsidRPr="00DE7929" w:rsidRDefault="00837871" w:rsidP="003E3CBE">
      <w:pPr>
        <w:adjustRightInd w:val="0"/>
        <w:snapToGrid w:val="0"/>
        <w:spacing w:line="187" w:lineRule="auto"/>
        <w:jc w:val="left"/>
        <w:rPr>
          <w:sz w:val="16"/>
          <w:szCs w:val="18"/>
        </w:rPr>
      </w:pPr>
      <w:r w:rsidRPr="00DE7929">
        <w:rPr>
          <w:sz w:val="16"/>
          <w:szCs w:val="18"/>
        </w:rPr>
        <w:t>http://www.city.tsuchiura.lg.jp/data/doc/1470707730_doc_3_1.pdf(</w:t>
      </w:r>
      <w:r w:rsidRPr="00DE7929">
        <w:rPr>
          <w:sz w:val="16"/>
          <w:szCs w:val="18"/>
        </w:rPr>
        <w:t>最終閲覧日</w:t>
      </w:r>
      <w:r w:rsidRPr="00DE7929">
        <w:rPr>
          <w:sz w:val="16"/>
          <w:szCs w:val="18"/>
        </w:rPr>
        <w:t>2016-12-16)</w:t>
      </w:r>
    </w:p>
    <w:p w14:paraId="5BA4E567" w14:textId="42B24ECB" w:rsidR="00E74919" w:rsidRPr="00DE7929" w:rsidRDefault="00C718DC" w:rsidP="003E3CBE">
      <w:pPr>
        <w:adjustRightInd w:val="0"/>
        <w:snapToGrid w:val="0"/>
        <w:spacing w:line="187" w:lineRule="auto"/>
        <w:jc w:val="left"/>
        <w:rPr>
          <w:sz w:val="16"/>
          <w:szCs w:val="18"/>
        </w:rPr>
      </w:pPr>
      <w:r w:rsidRPr="00DE7929">
        <w:rPr>
          <w:sz w:val="16"/>
          <w:szCs w:val="18"/>
        </w:rPr>
        <w:t>・</w:t>
      </w:r>
      <w:r w:rsidR="00E74919" w:rsidRPr="00DE7929">
        <w:rPr>
          <w:sz w:val="16"/>
          <w:szCs w:val="18"/>
        </w:rPr>
        <w:t>広島市</w:t>
      </w:r>
      <w:r w:rsidR="00E74919" w:rsidRPr="00DE7929">
        <w:rPr>
          <w:sz w:val="16"/>
          <w:szCs w:val="18"/>
        </w:rPr>
        <w:t xml:space="preserve"> - </w:t>
      </w:r>
      <w:r w:rsidR="00E74919" w:rsidRPr="00DE7929">
        <w:rPr>
          <w:sz w:val="16"/>
          <w:szCs w:val="18"/>
        </w:rPr>
        <w:t>まちづくり読本／</w:t>
      </w:r>
      <w:r w:rsidR="00E74919" w:rsidRPr="00DE7929">
        <w:rPr>
          <w:sz w:val="16"/>
          <w:szCs w:val="18"/>
        </w:rPr>
        <w:t>2</w:t>
      </w:r>
    </w:p>
    <w:p w14:paraId="19C6C5B9" w14:textId="23845CBF" w:rsidR="00E74919" w:rsidRPr="00DE7929" w:rsidRDefault="00E74919" w:rsidP="003E3CBE">
      <w:pPr>
        <w:adjustRightInd w:val="0"/>
        <w:snapToGrid w:val="0"/>
        <w:spacing w:line="187" w:lineRule="auto"/>
        <w:jc w:val="left"/>
        <w:rPr>
          <w:sz w:val="16"/>
          <w:szCs w:val="18"/>
        </w:rPr>
      </w:pPr>
      <w:r w:rsidRPr="00DE7929">
        <w:rPr>
          <w:sz w:val="16"/>
          <w:szCs w:val="18"/>
        </w:rPr>
        <w:t>http://www.city.hiroshima.lg.jp/www/contents/1348190084956/index.html(</w:t>
      </w:r>
      <w:r w:rsidRPr="00DE7929">
        <w:rPr>
          <w:sz w:val="16"/>
          <w:szCs w:val="18"/>
        </w:rPr>
        <w:t>最終閲覧日</w:t>
      </w:r>
      <w:r w:rsidRPr="00DE7929">
        <w:rPr>
          <w:sz w:val="16"/>
          <w:szCs w:val="18"/>
        </w:rPr>
        <w:t>2016-12-16)</w:t>
      </w:r>
    </w:p>
    <w:p w14:paraId="7DF0B82E" w14:textId="756990A6" w:rsidR="00A02BB6" w:rsidRPr="00DE7929" w:rsidRDefault="00A02BB6" w:rsidP="003E3CBE">
      <w:pPr>
        <w:adjustRightInd w:val="0"/>
        <w:snapToGrid w:val="0"/>
        <w:spacing w:line="187" w:lineRule="auto"/>
        <w:jc w:val="left"/>
        <w:rPr>
          <w:sz w:val="16"/>
          <w:szCs w:val="18"/>
        </w:rPr>
      </w:pPr>
      <w:r w:rsidRPr="00DE7929">
        <w:rPr>
          <w:sz w:val="16"/>
          <w:szCs w:val="18"/>
        </w:rPr>
        <w:t>・</w:t>
      </w:r>
      <w:r w:rsidRPr="00DE7929">
        <w:rPr>
          <w:sz w:val="16"/>
          <w:szCs w:val="18"/>
        </w:rPr>
        <w:t xml:space="preserve">MALL505 </w:t>
      </w:r>
      <w:r w:rsidRPr="00DE7929">
        <w:rPr>
          <w:sz w:val="16"/>
          <w:szCs w:val="18"/>
        </w:rPr>
        <w:t>川口ショッピングセンター</w:t>
      </w:r>
      <w:r w:rsidRPr="00DE7929">
        <w:rPr>
          <w:sz w:val="16"/>
          <w:szCs w:val="18"/>
        </w:rPr>
        <w:t>[</w:t>
      </w:r>
      <w:r w:rsidRPr="00DE7929">
        <w:rPr>
          <w:sz w:val="16"/>
          <w:szCs w:val="18"/>
        </w:rPr>
        <w:t>茨城県土浦市</w:t>
      </w:r>
      <w:r w:rsidRPr="00DE7929">
        <w:rPr>
          <w:sz w:val="16"/>
          <w:szCs w:val="18"/>
        </w:rPr>
        <w:t>]</w:t>
      </w:r>
    </w:p>
    <w:p w14:paraId="16D6B38D" w14:textId="2B4CE81C" w:rsidR="00A02BB6" w:rsidRPr="00DE7929" w:rsidRDefault="00A02BB6" w:rsidP="003E3CBE">
      <w:pPr>
        <w:adjustRightInd w:val="0"/>
        <w:snapToGrid w:val="0"/>
        <w:spacing w:line="187" w:lineRule="auto"/>
        <w:jc w:val="left"/>
        <w:rPr>
          <w:sz w:val="16"/>
          <w:szCs w:val="18"/>
        </w:rPr>
      </w:pPr>
      <w:r w:rsidRPr="00DE7929">
        <w:rPr>
          <w:sz w:val="16"/>
          <w:szCs w:val="18"/>
        </w:rPr>
        <w:t>http://mall505.co.jp/(</w:t>
      </w:r>
      <w:r w:rsidRPr="00DE7929">
        <w:rPr>
          <w:sz w:val="16"/>
          <w:szCs w:val="18"/>
        </w:rPr>
        <w:t>最終閲覧日</w:t>
      </w:r>
      <w:r w:rsidRPr="00DE7929">
        <w:rPr>
          <w:sz w:val="16"/>
          <w:szCs w:val="18"/>
        </w:rPr>
        <w:t>2016-12-16)</w:t>
      </w:r>
    </w:p>
    <w:p w14:paraId="39469504" w14:textId="614E66CC" w:rsidR="00A02BB6" w:rsidRPr="00DE7929" w:rsidRDefault="00A02BB6" w:rsidP="003E3CBE">
      <w:pPr>
        <w:adjustRightInd w:val="0"/>
        <w:snapToGrid w:val="0"/>
        <w:spacing w:line="187" w:lineRule="auto"/>
        <w:jc w:val="left"/>
        <w:rPr>
          <w:sz w:val="16"/>
          <w:szCs w:val="18"/>
        </w:rPr>
      </w:pPr>
      <w:r w:rsidRPr="00DE7929">
        <w:rPr>
          <w:sz w:val="16"/>
          <w:szCs w:val="18"/>
        </w:rPr>
        <w:t>・自転車好きにおすすめしたい東京の「チャリカフェ」</w:t>
      </w:r>
      <w:r w:rsidRPr="00DE7929">
        <w:rPr>
          <w:sz w:val="16"/>
          <w:szCs w:val="18"/>
        </w:rPr>
        <w:t>5</w:t>
      </w:r>
      <w:r w:rsidRPr="00DE7929">
        <w:rPr>
          <w:sz w:val="16"/>
          <w:szCs w:val="18"/>
        </w:rPr>
        <w:t>選</w:t>
      </w:r>
    </w:p>
    <w:p w14:paraId="63CF9770" w14:textId="2DA97EF9" w:rsidR="00A02BB6" w:rsidRPr="00DE7929" w:rsidRDefault="00A02BB6" w:rsidP="003E3CBE">
      <w:pPr>
        <w:adjustRightInd w:val="0"/>
        <w:snapToGrid w:val="0"/>
        <w:spacing w:line="187" w:lineRule="auto"/>
        <w:jc w:val="left"/>
        <w:rPr>
          <w:sz w:val="16"/>
          <w:szCs w:val="18"/>
        </w:rPr>
      </w:pPr>
      <w:r w:rsidRPr="00DE7929">
        <w:rPr>
          <w:sz w:val="16"/>
          <w:szCs w:val="18"/>
        </w:rPr>
        <w:t>http://www.favy.jp/topics/236(</w:t>
      </w:r>
      <w:r w:rsidRPr="00DE7929">
        <w:rPr>
          <w:sz w:val="16"/>
          <w:szCs w:val="18"/>
        </w:rPr>
        <w:t>最終閲覧日</w:t>
      </w:r>
      <w:r w:rsidRPr="00DE7929">
        <w:rPr>
          <w:sz w:val="16"/>
          <w:szCs w:val="18"/>
        </w:rPr>
        <w:t>2016-12-16)</w:t>
      </w:r>
    </w:p>
    <w:p w14:paraId="1A117B44" w14:textId="4D859E82" w:rsidR="00665BB4" w:rsidRPr="00DE7929" w:rsidRDefault="00C718DC" w:rsidP="003E3CBE">
      <w:pPr>
        <w:adjustRightInd w:val="0"/>
        <w:snapToGrid w:val="0"/>
        <w:spacing w:line="187" w:lineRule="auto"/>
        <w:jc w:val="left"/>
        <w:rPr>
          <w:sz w:val="16"/>
          <w:szCs w:val="18"/>
        </w:rPr>
      </w:pPr>
      <w:r w:rsidRPr="00DE7929">
        <w:rPr>
          <w:sz w:val="16"/>
          <w:szCs w:val="18"/>
        </w:rPr>
        <w:t>・</w:t>
      </w:r>
      <w:r w:rsidR="00665BB4" w:rsidRPr="00DE7929">
        <w:rPr>
          <w:sz w:val="16"/>
          <w:szCs w:val="18"/>
        </w:rPr>
        <w:t>吉岡むつみ・松原斎樹</w:t>
      </w:r>
      <w:r w:rsidR="00665BB4" w:rsidRPr="00DE7929">
        <w:rPr>
          <w:sz w:val="16"/>
          <w:szCs w:val="18"/>
        </w:rPr>
        <w:t>(2010).</w:t>
      </w:r>
      <w:r w:rsidR="00665BB4" w:rsidRPr="00DE7929">
        <w:rPr>
          <w:sz w:val="16"/>
          <w:szCs w:val="18"/>
        </w:rPr>
        <w:t>五感で自然を感じることが「住まいへの愛着」の形成に及ぼす影響</w:t>
      </w:r>
    </w:p>
    <w:p w14:paraId="2BB29175" w14:textId="409EFF3B" w:rsidR="00665BB4" w:rsidRPr="00DE7929" w:rsidRDefault="00CE36BB" w:rsidP="003E3CBE">
      <w:pPr>
        <w:adjustRightInd w:val="0"/>
        <w:snapToGrid w:val="0"/>
        <w:spacing w:line="187" w:lineRule="auto"/>
        <w:jc w:val="left"/>
        <w:rPr>
          <w:sz w:val="16"/>
          <w:szCs w:val="18"/>
        </w:rPr>
      </w:pPr>
      <w:r w:rsidRPr="00DE7929">
        <w:rPr>
          <w:sz w:val="16"/>
          <w:szCs w:val="18"/>
        </w:rPr>
        <w:t>http://ci.nii.ac.jp/els/110009665804.pdf?id=ART00101</w:t>
      </w:r>
      <w:r w:rsidR="00665BB4" w:rsidRPr="00DE7929">
        <w:rPr>
          <w:sz w:val="16"/>
          <w:szCs w:val="18"/>
        </w:rPr>
        <w:t>43088&amp;type=pdf&amp;lang=en&amp;host=cinii&amp;order_no=&amp;ppv_type=0&amp;lang_sw=&amp;no=1481724711&amp;cp=(</w:t>
      </w:r>
      <w:r w:rsidR="00665BB4" w:rsidRPr="00DE7929">
        <w:rPr>
          <w:sz w:val="16"/>
          <w:szCs w:val="18"/>
        </w:rPr>
        <w:t>最終閲覧日</w:t>
      </w:r>
      <w:r w:rsidR="00665BB4" w:rsidRPr="00DE7929">
        <w:rPr>
          <w:sz w:val="16"/>
          <w:szCs w:val="18"/>
        </w:rPr>
        <w:t>2016-12-16)</w:t>
      </w:r>
    </w:p>
    <w:p w14:paraId="7C83005B" w14:textId="1A1ECD20" w:rsidR="00665BB4" w:rsidRPr="00DE7929" w:rsidRDefault="00C718DC" w:rsidP="003E3CBE">
      <w:pPr>
        <w:adjustRightInd w:val="0"/>
        <w:snapToGrid w:val="0"/>
        <w:spacing w:line="187" w:lineRule="auto"/>
        <w:jc w:val="left"/>
        <w:rPr>
          <w:sz w:val="16"/>
          <w:szCs w:val="18"/>
        </w:rPr>
      </w:pPr>
      <w:r w:rsidRPr="00DE7929">
        <w:rPr>
          <w:sz w:val="16"/>
          <w:szCs w:val="18"/>
        </w:rPr>
        <w:t>・</w:t>
      </w:r>
      <w:r w:rsidR="00665BB4" w:rsidRPr="00DE7929">
        <w:rPr>
          <w:sz w:val="16"/>
          <w:szCs w:val="18"/>
        </w:rPr>
        <w:t>みどりの時計台</w:t>
      </w:r>
      <w:bookmarkStart w:id="0" w:name="_GoBack"/>
      <w:bookmarkEnd w:id="0"/>
      <w:r w:rsidR="00665BB4" w:rsidRPr="00DE7929">
        <w:rPr>
          <w:sz w:val="16"/>
          <w:szCs w:val="18"/>
        </w:rPr>
        <w:t>とは｜ご案内｜</w:t>
      </w:r>
    </w:p>
    <w:p w14:paraId="48B18E81" w14:textId="77777777" w:rsidR="00665BB4" w:rsidRPr="00DE7929" w:rsidRDefault="00665BB4" w:rsidP="003E3CBE">
      <w:pPr>
        <w:adjustRightInd w:val="0"/>
        <w:snapToGrid w:val="0"/>
        <w:spacing w:line="187" w:lineRule="auto"/>
        <w:jc w:val="left"/>
        <w:rPr>
          <w:sz w:val="16"/>
          <w:szCs w:val="18"/>
        </w:rPr>
      </w:pPr>
      <w:r w:rsidRPr="00DE7929">
        <w:rPr>
          <w:sz w:val="16"/>
          <w:szCs w:val="18"/>
        </w:rPr>
        <w:t>http://midorinotokeidai.com/about_us/about(</w:t>
      </w:r>
      <w:r w:rsidRPr="00DE7929">
        <w:rPr>
          <w:sz w:val="16"/>
          <w:szCs w:val="18"/>
        </w:rPr>
        <w:t>最終閲覧日</w:t>
      </w:r>
      <w:r w:rsidRPr="00DE7929">
        <w:rPr>
          <w:sz w:val="16"/>
          <w:szCs w:val="18"/>
        </w:rPr>
        <w:t>2016-12-16)</w:t>
      </w:r>
    </w:p>
    <w:p w14:paraId="5EB4D6FC" w14:textId="739DB7E7" w:rsidR="00665BB4" w:rsidRPr="00DE7929" w:rsidRDefault="00C718DC" w:rsidP="003E3CBE">
      <w:pPr>
        <w:adjustRightInd w:val="0"/>
        <w:snapToGrid w:val="0"/>
        <w:spacing w:line="187" w:lineRule="auto"/>
        <w:jc w:val="left"/>
        <w:rPr>
          <w:sz w:val="16"/>
          <w:szCs w:val="18"/>
        </w:rPr>
      </w:pPr>
      <w:r w:rsidRPr="00DE7929">
        <w:rPr>
          <w:sz w:val="16"/>
          <w:szCs w:val="18"/>
        </w:rPr>
        <w:t>・</w:t>
      </w:r>
      <w:r w:rsidR="00AD20FC" w:rsidRPr="00DE7929">
        <w:rPr>
          <w:sz w:val="16"/>
          <w:szCs w:val="18"/>
        </w:rPr>
        <w:t>みなくさマル</w:t>
      </w:r>
      <w:r w:rsidR="00665BB4" w:rsidRPr="00DE7929">
        <w:rPr>
          <w:sz w:val="16"/>
          <w:szCs w:val="18"/>
        </w:rPr>
        <w:t>シェ新鮮野菜市フェリエ南草津　アカウントページ｜</w:t>
      </w:r>
      <w:r w:rsidR="00665BB4" w:rsidRPr="00DE7929">
        <w:rPr>
          <w:sz w:val="16"/>
          <w:szCs w:val="18"/>
        </w:rPr>
        <w:t>LINE</w:t>
      </w:r>
    </w:p>
    <w:p w14:paraId="5AA85F81" w14:textId="1B86FF78" w:rsidR="00665BB4" w:rsidRPr="00DE7929" w:rsidRDefault="00665BB4" w:rsidP="003E3CBE">
      <w:pPr>
        <w:adjustRightInd w:val="0"/>
        <w:snapToGrid w:val="0"/>
        <w:spacing w:line="187" w:lineRule="auto"/>
        <w:jc w:val="left"/>
        <w:rPr>
          <w:sz w:val="16"/>
          <w:szCs w:val="18"/>
        </w:rPr>
      </w:pPr>
      <w:r w:rsidRPr="00DE7929">
        <w:rPr>
          <w:sz w:val="16"/>
          <w:szCs w:val="18"/>
        </w:rPr>
        <w:t>https://page.line.me/xat.0000171397.ncd(</w:t>
      </w:r>
      <w:r w:rsidRPr="00DE7929">
        <w:rPr>
          <w:sz w:val="16"/>
          <w:szCs w:val="18"/>
        </w:rPr>
        <w:t>最終閲覧日</w:t>
      </w:r>
      <w:r w:rsidRPr="00DE7929">
        <w:rPr>
          <w:sz w:val="16"/>
          <w:szCs w:val="18"/>
        </w:rPr>
        <w:t>2016-12-16)</w:t>
      </w:r>
    </w:p>
    <w:p w14:paraId="6942F0B3" w14:textId="4818FDE9" w:rsidR="00500E00" w:rsidRPr="00DE7929" w:rsidRDefault="00A05D6C" w:rsidP="003E3CBE">
      <w:pPr>
        <w:adjustRightInd w:val="0"/>
        <w:snapToGrid w:val="0"/>
        <w:spacing w:line="187" w:lineRule="auto"/>
        <w:jc w:val="left"/>
        <w:rPr>
          <w:sz w:val="16"/>
          <w:szCs w:val="18"/>
        </w:rPr>
      </w:pPr>
      <w:r w:rsidRPr="00DE7929">
        <w:rPr>
          <w:sz w:val="16"/>
          <w:szCs w:val="18"/>
        </w:rPr>
        <w:t>・コミュニティカフェの実態に関する調査結果</w:t>
      </w:r>
      <w:r w:rsidRPr="00DE7929">
        <w:rPr>
          <w:sz w:val="16"/>
          <w:szCs w:val="18"/>
        </w:rPr>
        <w:t>[</w:t>
      </w:r>
      <w:r w:rsidRPr="00DE7929">
        <w:rPr>
          <w:sz w:val="16"/>
          <w:szCs w:val="18"/>
        </w:rPr>
        <w:t>概要版</w:t>
      </w:r>
      <w:r w:rsidR="00500E00" w:rsidRPr="00DE7929">
        <w:rPr>
          <w:sz w:val="16"/>
          <w:szCs w:val="18"/>
        </w:rPr>
        <w:t>]</w:t>
      </w:r>
    </w:p>
    <w:p w14:paraId="61E51D4F" w14:textId="07C88E8D" w:rsidR="00A05D6C" w:rsidRPr="00DE7929" w:rsidRDefault="00A05D6C" w:rsidP="003E3CBE">
      <w:pPr>
        <w:adjustRightInd w:val="0"/>
        <w:snapToGrid w:val="0"/>
        <w:spacing w:line="187" w:lineRule="auto"/>
        <w:jc w:val="left"/>
        <w:rPr>
          <w:sz w:val="16"/>
          <w:szCs w:val="18"/>
        </w:rPr>
      </w:pPr>
      <w:r w:rsidRPr="00DE7929">
        <w:rPr>
          <w:sz w:val="16"/>
          <w:szCs w:val="18"/>
        </w:rPr>
        <w:t>http://www.hwrc.oita-u.ac.jp/publication/file/Text_2011_2.pdf</w:t>
      </w:r>
      <w:r w:rsidRPr="00DE7929">
        <w:rPr>
          <w:sz w:val="16"/>
          <w:szCs w:val="18"/>
        </w:rPr>
        <w:t xml:space="preserve">　</w:t>
      </w:r>
      <w:r w:rsidRPr="00DE7929">
        <w:rPr>
          <w:sz w:val="16"/>
          <w:szCs w:val="18"/>
        </w:rPr>
        <w:t>(</w:t>
      </w:r>
      <w:r w:rsidRPr="00DE7929">
        <w:rPr>
          <w:sz w:val="16"/>
          <w:szCs w:val="18"/>
        </w:rPr>
        <w:t>最終閲覧日</w:t>
      </w:r>
      <w:r w:rsidRPr="00DE7929">
        <w:rPr>
          <w:sz w:val="16"/>
          <w:szCs w:val="18"/>
        </w:rPr>
        <w:t>2017-</w:t>
      </w:r>
      <w:r w:rsidR="003E3CBE" w:rsidRPr="00DE7929">
        <w:rPr>
          <w:sz w:val="16"/>
          <w:szCs w:val="18"/>
        </w:rPr>
        <w:t>0</w:t>
      </w:r>
      <w:r w:rsidRPr="00DE7929">
        <w:rPr>
          <w:sz w:val="16"/>
          <w:szCs w:val="18"/>
        </w:rPr>
        <w:t>1-27)</w:t>
      </w:r>
    </w:p>
    <w:p w14:paraId="2DA24E85" w14:textId="34116AB3" w:rsidR="00A05D6C" w:rsidRPr="00DE7929" w:rsidRDefault="00A05D6C" w:rsidP="003E3CBE">
      <w:pPr>
        <w:adjustRightInd w:val="0"/>
        <w:snapToGrid w:val="0"/>
        <w:spacing w:line="187" w:lineRule="auto"/>
        <w:jc w:val="left"/>
        <w:rPr>
          <w:sz w:val="16"/>
          <w:szCs w:val="18"/>
        </w:rPr>
      </w:pPr>
      <w:r w:rsidRPr="00DE7929">
        <w:rPr>
          <w:sz w:val="16"/>
          <w:szCs w:val="18"/>
        </w:rPr>
        <w:t>・土浦市中心市街地活性化基本計画「概要版」</w:t>
      </w:r>
      <w:r w:rsidRPr="00DE7929">
        <w:rPr>
          <w:sz w:val="16"/>
          <w:szCs w:val="18"/>
        </w:rPr>
        <w:t>https://www.city.tsuchiura.lg.jp/data/doc/1413434126_doc_34_0.pdf</w:t>
      </w:r>
      <w:r w:rsidRPr="00DE7929">
        <w:rPr>
          <w:sz w:val="16"/>
          <w:szCs w:val="18"/>
        </w:rPr>
        <w:t xml:space="preserve">　</w:t>
      </w:r>
      <w:r w:rsidRPr="00DE7929">
        <w:rPr>
          <w:sz w:val="16"/>
          <w:szCs w:val="18"/>
        </w:rPr>
        <w:t>(</w:t>
      </w:r>
      <w:r w:rsidRPr="00DE7929">
        <w:rPr>
          <w:sz w:val="16"/>
          <w:szCs w:val="18"/>
        </w:rPr>
        <w:t>最終閲覧日</w:t>
      </w:r>
      <w:r w:rsidRPr="00DE7929">
        <w:rPr>
          <w:sz w:val="16"/>
          <w:szCs w:val="18"/>
        </w:rPr>
        <w:t>2017-</w:t>
      </w:r>
      <w:r w:rsidR="003E3CBE" w:rsidRPr="00DE7929">
        <w:rPr>
          <w:sz w:val="16"/>
          <w:szCs w:val="18"/>
        </w:rPr>
        <w:t>0</w:t>
      </w:r>
      <w:r w:rsidRPr="00DE7929">
        <w:rPr>
          <w:sz w:val="16"/>
          <w:szCs w:val="18"/>
        </w:rPr>
        <w:t>1-27)</w:t>
      </w:r>
    </w:p>
    <w:p w14:paraId="46AB1098" w14:textId="1B3726B4" w:rsidR="00A05D6C" w:rsidRPr="00DE7929" w:rsidRDefault="00A05D6C" w:rsidP="003E3CBE">
      <w:pPr>
        <w:adjustRightInd w:val="0"/>
        <w:snapToGrid w:val="0"/>
        <w:spacing w:line="187" w:lineRule="auto"/>
        <w:jc w:val="left"/>
        <w:rPr>
          <w:sz w:val="16"/>
          <w:szCs w:val="18"/>
        </w:rPr>
      </w:pPr>
      <w:r w:rsidRPr="00DE7929">
        <w:rPr>
          <w:sz w:val="16"/>
          <w:szCs w:val="18"/>
        </w:rPr>
        <w:t>・消えゆく城下町を起業家たちが救う！～企業を促すチャレンジショップ整備～</w:t>
      </w:r>
      <w:r w:rsidRPr="00DE7929">
        <w:rPr>
          <w:sz w:val="16"/>
          <w:szCs w:val="18"/>
        </w:rPr>
        <w:t xml:space="preserve"> - FAAVO</w:t>
      </w:r>
      <w:r w:rsidRPr="00DE7929">
        <w:rPr>
          <w:sz w:val="16"/>
          <w:szCs w:val="18"/>
        </w:rPr>
        <w:t>兵庫</w:t>
      </w:r>
      <w:r w:rsidRPr="00DE7929">
        <w:rPr>
          <w:sz w:val="16"/>
          <w:szCs w:val="18"/>
        </w:rPr>
        <w:t>https://faavo.jp/hyogo/project/407</w:t>
      </w:r>
      <w:r w:rsidRPr="00DE7929">
        <w:rPr>
          <w:sz w:val="16"/>
          <w:szCs w:val="18"/>
        </w:rPr>
        <w:t xml:space="preserve">　</w:t>
      </w:r>
      <w:r w:rsidRPr="00DE7929">
        <w:rPr>
          <w:sz w:val="16"/>
          <w:szCs w:val="18"/>
        </w:rPr>
        <w:t>(</w:t>
      </w:r>
      <w:r w:rsidRPr="00DE7929">
        <w:rPr>
          <w:sz w:val="16"/>
          <w:szCs w:val="18"/>
        </w:rPr>
        <w:t>最終閲覧日</w:t>
      </w:r>
      <w:r w:rsidRPr="00DE7929">
        <w:rPr>
          <w:sz w:val="16"/>
          <w:szCs w:val="18"/>
        </w:rPr>
        <w:t>2017-</w:t>
      </w:r>
      <w:r w:rsidR="003E3CBE" w:rsidRPr="00DE7929">
        <w:rPr>
          <w:sz w:val="16"/>
          <w:szCs w:val="18"/>
        </w:rPr>
        <w:t>0</w:t>
      </w:r>
      <w:r w:rsidRPr="00DE7929">
        <w:rPr>
          <w:sz w:val="16"/>
          <w:szCs w:val="18"/>
        </w:rPr>
        <w:t>1-27)</w:t>
      </w:r>
    </w:p>
    <w:p w14:paraId="4D175DAE" w14:textId="3D36C4A0" w:rsidR="00A05D6C" w:rsidRPr="00DE7929" w:rsidRDefault="00A05D6C" w:rsidP="003E3CBE">
      <w:pPr>
        <w:adjustRightInd w:val="0"/>
        <w:snapToGrid w:val="0"/>
        <w:spacing w:line="187" w:lineRule="auto"/>
        <w:jc w:val="left"/>
        <w:rPr>
          <w:sz w:val="16"/>
          <w:szCs w:val="18"/>
        </w:rPr>
      </w:pPr>
      <w:r w:rsidRPr="00DE7929">
        <w:rPr>
          <w:sz w:val="16"/>
          <w:szCs w:val="18"/>
        </w:rPr>
        <w:t>・中心市街地活性化基本計画認定申請マニュアル</w:t>
      </w:r>
      <w:r w:rsidRPr="00DE7929">
        <w:rPr>
          <w:sz w:val="16"/>
          <w:szCs w:val="18"/>
        </w:rPr>
        <w:t xml:space="preserve"> – </w:t>
      </w:r>
      <w:r w:rsidRPr="00DE7929">
        <w:rPr>
          <w:sz w:val="16"/>
          <w:szCs w:val="18"/>
        </w:rPr>
        <w:t>内閣府</w:t>
      </w:r>
    </w:p>
    <w:p w14:paraId="250370A4" w14:textId="2DD47A6B" w:rsidR="00A05D6C" w:rsidRPr="00DE7929" w:rsidRDefault="00A05D6C" w:rsidP="003E3CBE">
      <w:pPr>
        <w:adjustRightInd w:val="0"/>
        <w:snapToGrid w:val="0"/>
        <w:spacing w:line="187" w:lineRule="auto"/>
        <w:jc w:val="left"/>
        <w:rPr>
          <w:sz w:val="16"/>
          <w:szCs w:val="18"/>
        </w:rPr>
      </w:pPr>
      <w:r w:rsidRPr="00DE7929">
        <w:rPr>
          <w:sz w:val="16"/>
          <w:szCs w:val="18"/>
        </w:rPr>
        <w:t>http://www.kantei.go.jp/jp/singi/tiiki/chukatu/pdf/h28manual_zentai.pdf</w:t>
      </w:r>
      <w:r w:rsidRPr="00DE7929">
        <w:rPr>
          <w:sz w:val="16"/>
          <w:szCs w:val="18"/>
        </w:rPr>
        <w:t xml:space="preserve">　</w:t>
      </w:r>
      <w:r w:rsidRPr="00DE7929">
        <w:rPr>
          <w:sz w:val="16"/>
          <w:szCs w:val="18"/>
        </w:rPr>
        <w:t>(</w:t>
      </w:r>
      <w:r w:rsidRPr="00DE7929">
        <w:rPr>
          <w:sz w:val="16"/>
          <w:szCs w:val="18"/>
        </w:rPr>
        <w:t>最終閲覧日</w:t>
      </w:r>
      <w:r w:rsidRPr="00DE7929">
        <w:rPr>
          <w:sz w:val="16"/>
          <w:szCs w:val="18"/>
        </w:rPr>
        <w:t>2017-</w:t>
      </w:r>
      <w:r w:rsidR="003E3CBE" w:rsidRPr="00DE7929">
        <w:rPr>
          <w:sz w:val="16"/>
          <w:szCs w:val="18"/>
        </w:rPr>
        <w:t>0</w:t>
      </w:r>
      <w:r w:rsidRPr="00DE7929">
        <w:rPr>
          <w:sz w:val="16"/>
          <w:szCs w:val="18"/>
        </w:rPr>
        <w:t>1-27)</w:t>
      </w:r>
    </w:p>
    <w:p w14:paraId="0864CF87" w14:textId="3F09A9DF" w:rsidR="00665BB4" w:rsidRPr="00DE7929" w:rsidRDefault="00C718DC" w:rsidP="003E3CBE">
      <w:pPr>
        <w:adjustRightInd w:val="0"/>
        <w:snapToGrid w:val="0"/>
        <w:spacing w:line="187" w:lineRule="auto"/>
        <w:jc w:val="left"/>
        <w:rPr>
          <w:sz w:val="16"/>
          <w:szCs w:val="18"/>
        </w:rPr>
      </w:pPr>
      <w:r w:rsidRPr="00DE7929">
        <w:rPr>
          <w:sz w:val="16"/>
          <w:szCs w:val="18"/>
        </w:rPr>
        <w:t>・</w:t>
      </w:r>
      <w:r w:rsidR="00665BB4" w:rsidRPr="00DE7929">
        <w:rPr>
          <w:sz w:val="16"/>
          <w:szCs w:val="18"/>
        </w:rPr>
        <w:t>耕作放棄地の再生利用のために</w:t>
      </w:r>
      <w:r w:rsidR="00665BB4" w:rsidRPr="00DE7929">
        <w:rPr>
          <w:sz w:val="16"/>
          <w:szCs w:val="18"/>
        </w:rPr>
        <w:t xml:space="preserve"> – panfu_0903.pdf</w:t>
      </w:r>
    </w:p>
    <w:p w14:paraId="30064B76" w14:textId="77777777" w:rsidR="00B5304D" w:rsidRPr="00DE7929" w:rsidRDefault="00665BB4" w:rsidP="003E3CBE">
      <w:pPr>
        <w:adjustRightInd w:val="0"/>
        <w:snapToGrid w:val="0"/>
        <w:spacing w:line="187" w:lineRule="auto"/>
        <w:jc w:val="left"/>
        <w:rPr>
          <w:sz w:val="16"/>
          <w:szCs w:val="18"/>
        </w:rPr>
      </w:pPr>
      <w:r w:rsidRPr="00DE7929">
        <w:rPr>
          <w:sz w:val="16"/>
          <w:szCs w:val="18"/>
        </w:rPr>
        <w:t>https://www.pref.chiba.lg.jp/noushin/documents/panfu_0903.pdf(</w:t>
      </w:r>
      <w:r w:rsidRPr="00DE7929">
        <w:rPr>
          <w:sz w:val="16"/>
          <w:szCs w:val="18"/>
        </w:rPr>
        <w:t>最終閲覧日</w:t>
      </w:r>
      <w:r w:rsidRPr="00DE7929">
        <w:rPr>
          <w:sz w:val="16"/>
          <w:szCs w:val="18"/>
        </w:rPr>
        <w:t>2016-12-16)</w:t>
      </w:r>
    </w:p>
    <w:p w14:paraId="3C97A383" w14:textId="7D974A32" w:rsidR="00665BB4" w:rsidRPr="00DE7929" w:rsidRDefault="00C718DC" w:rsidP="003E3CBE">
      <w:pPr>
        <w:adjustRightInd w:val="0"/>
        <w:snapToGrid w:val="0"/>
        <w:spacing w:line="187" w:lineRule="auto"/>
        <w:jc w:val="left"/>
        <w:rPr>
          <w:sz w:val="16"/>
          <w:szCs w:val="18"/>
        </w:rPr>
      </w:pPr>
      <w:r w:rsidRPr="00DE7929">
        <w:rPr>
          <w:sz w:val="16"/>
          <w:szCs w:val="18"/>
        </w:rPr>
        <w:t>・</w:t>
      </w:r>
      <w:r w:rsidR="00665BB4" w:rsidRPr="00DE7929">
        <w:rPr>
          <w:sz w:val="16"/>
          <w:szCs w:val="18"/>
        </w:rPr>
        <w:t>土浦市耕作放棄地解消計画荒川沖</w:t>
      </w:r>
    </w:p>
    <w:p w14:paraId="2068AD69" w14:textId="0D45C37E" w:rsidR="00665BB4" w:rsidRPr="00DE7929" w:rsidRDefault="00665BB4" w:rsidP="003E3CBE">
      <w:pPr>
        <w:adjustRightInd w:val="0"/>
        <w:snapToGrid w:val="0"/>
        <w:spacing w:line="187" w:lineRule="auto"/>
        <w:jc w:val="left"/>
        <w:rPr>
          <w:sz w:val="16"/>
          <w:szCs w:val="18"/>
        </w:rPr>
      </w:pPr>
      <w:r w:rsidRPr="00DE7929">
        <w:rPr>
          <w:sz w:val="16"/>
          <w:szCs w:val="18"/>
        </w:rPr>
        <w:t>https://www.city.tsuchiura.lg.jp/data/doc/1269591701_doc_27.pdf(</w:t>
      </w:r>
      <w:r w:rsidRPr="00DE7929">
        <w:rPr>
          <w:sz w:val="16"/>
          <w:szCs w:val="18"/>
        </w:rPr>
        <w:t>最終閲覧日</w:t>
      </w:r>
      <w:r w:rsidRPr="00DE7929">
        <w:rPr>
          <w:sz w:val="16"/>
          <w:szCs w:val="18"/>
        </w:rPr>
        <w:t>2016-12-16)</w:t>
      </w:r>
    </w:p>
    <w:p w14:paraId="4DE3ED46" w14:textId="4B692919" w:rsidR="00A05D6C" w:rsidRPr="00DE7929" w:rsidRDefault="00A05D6C" w:rsidP="003E3CBE">
      <w:pPr>
        <w:adjustRightInd w:val="0"/>
        <w:snapToGrid w:val="0"/>
        <w:spacing w:line="187" w:lineRule="auto"/>
        <w:jc w:val="left"/>
        <w:rPr>
          <w:sz w:val="16"/>
          <w:szCs w:val="18"/>
        </w:rPr>
      </w:pPr>
      <w:r w:rsidRPr="00DE7929">
        <w:rPr>
          <w:sz w:val="16"/>
          <w:szCs w:val="18"/>
        </w:rPr>
        <w:t>・山ノ荘小学校（土浦市本郷）｜ホームメイト・リサーチ</w:t>
      </w:r>
      <w:r w:rsidRPr="00DE7929">
        <w:rPr>
          <w:sz w:val="16"/>
          <w:szCs w:val="18"/>
        </w:rPr>
        <w:t>http://www.homemate-research-elementary-school.com/dtl/00000000000000083597/(</w:t>
      </w:r>
      <w:r w:rsidRPr="00DE7929">
        <w:rPr>
          <w:sz w:val="16"/>
          <w:szCs w:val="18"/>
        </w:rPr>
        <w:t>最終閲覧日</w:t>
      </w:r>
      <w:r w:rsidRPr="00DE7929">
        <w:rPr>
          <w:sz w:val="16"/>
          <w:szCs w:val="18"/>
        </w:rPr>
        <w:t>2017-</w:t>
      </w:r>
      <w:r w:rsidR="003E3CBE" w:rsidRPr="00DE7929">
        <w:rPr>
          <w:sz w:val="16"/>
          <w:szCs w:val="18"/>
        </w:rPr>
        <w:t>0</w:t>
      </w:r>
      <w:r w:rsidRPr="00DE7929">
        <w:rPr>
          <w:sz w:val="16"/>
          <w:szCs w:val="18"/>
        </w:rPr>
        <w:t>1-24)</w:t>
      </w:r>
    </w:p>
    <w:p w14:paraId="48696D26" w14:textId="1C5A6FD6" w:rsidR="00A05D6C" w:rsidRPr="00DE7929" w:rsidRDefault="00A05D6C" w:rsidP="003E3CBE">
      <w:pPr>
        <w:adjustRightInd w:val="0"/>
        <w:snapToGrid w:val="0"/>
        <w:spacing w:line="187" w:lineRule="auto"/>
        <w:jc w:val="left"/>
        <w:rPr>
          <w:sz w:val="16"/>
          <w:szCs w:val="18"/>
        </w:rPr>
      </w:pPr>
      <w:r w:rsidRPr="00DE7929">
        <w:rPr>
          <w:sz w:val="16"/>
          <w:szCs w:val="18"/>
        </w:rPr>
        <w:t>・農林業センサス：農林水産省</w:t>
      </w:r>
      <w:r w:rsidRPr="00DE7929">
        <w:rPr>
          <w:sz w:val="16"/>
          <w:szCs w:val="18"/>
        </w:rPr>
        <w:t>http://www.maff.go.jp/j/tokei/census/afc/(</w:t>
      </w:r>
      <w:r w:rsidRPr="00DE7929">
        <w:rPr>
          <w:sz w:val="16"/>
          <w:szCs w:val="18"/>
        </w:rPr>
        <w:t>最終閲覧日</w:t>
      </w:r>
      <w:r w:rsidRPr="00DE7929">
        <w:rPr>
          <w:sz w:val="16"/>
          <w:szCs w:val="18"/>
        </w:rPr>
        <w:t>2017-</w:t>
      </w:r>
      <w:r w:rsidR="003E3CBE" w:rsidRPr="00DE7929">
        <w:rPr>
          <w:sz w:val="16"/>
          <w:szCs w:val="18"/>
        </w:rPr>
        <w:t>0</w:t>
      </w:r>
      <w:r w:rsidRPr="00DE7929">
        <w:rPr>
          <w:sz w:val="16"/>
          <w:szCs w:val="18"/>
        </w:rPr>
        <w:t>1-27)</w:t>
      </w:r>
    </w:p>
    <w:p w14:paraId="6AD1604C" w14:textId="3C029C32" w:rsidR="00665BB4" w:rsidRPr="00DE7929" w:rsidRDefault="00C718DC" w:rsidP="003E3CBE">
      <w:pPr>
        <w:adjustRightInd w:val="0"/>
        <w:snapToGrid w:val="0"/>
        <w:spacing w:line="187" w:lineRule="auto"/>
        <w:jc w:val="left"/>
        <w:rPr>
          <w:sz w:val="16"/>
          <w:szCs w:val="18"/>
        </w:rPr>
      </w:pPr>
      <w:r w:rsidRPr="00DE7929">
        <w:rPr>
          <w:sz w:val="16"/>
          <w:szCs w:val="18"/>
        </w:rPr>
        <w:t>・</w:t>
      </w:r>
      <w:r w:rsidR="00665BB4" w:rsidRPr="00DE7929">
        <w:rPr>
          <w:sz w:val="16"/>
          <w:szCs w:val="18"/>
        </w:rPr>
        <w:t>あわら市ホームページ｜まちかど</w:t>
      </w:r>
      <w:r w:rsidR="00665BB4" w:rsidRPr="00DE7929">
        <w:rPr>
          <w:sz w:val="16"/>
          <w:szCs w:val="18"/>
        </w:rPr>
        <w:t>graffiti 2014</w:t>
      </w:r>
      <w:r w:rsidR="00665BB4" w:rsidRPr="00DE7929">
        <w:rPr>
          <w:sz w:val="16"/>
          <w:szCs w:val="18"/>
        </w:rPr>
        <w:t>年</w:t>
      </w:r>
      <w:r w:rsidR="00665BB4" w:rsidRPr="00DE7929">
        <w:rPr>
          <w:sz w:val="16"/>
          <w:szCs w:val="18"/>
        </w:rPr>
        <w:t xml:space="preserve"> 2</w:t>
      </w:r>
      <w:r w:rsidR="00665BB4" w:rsidRPr="00DE7929">
        <w:rPr>
          <w:sz w:val="16"/>
          <w:szCs w:val="18"/>
        </w:rPr>
        <w:t>月</w:t>
      </w:r>
    </w:p>
    <w:p w14:paraId="39144262" w14:textId="1ADD3CCB" w:rsidR="00A86C69" w:rsidRPr="00DE7929" w:rsidRDefault="00665BB4" w:rsidP="003E3CBE">
      <w:pPr>
        <w:adjustRightInd w:val="0"/>
        <w:snapToGrid w:val="0"/>
        <w:spacing w:line="187" w:lineRule="auto"/>
        <w:jc w:val="left"/>
        <w:rPr>
          <w:sz w:val="16"/>
          <w:szCs w:val="18"/>
        </w:rPr>
      </w:pPr>
      <w:r w:rsidRPr="00DE7929">
        <w:rPr>
          <w:sz w:val="16"/>
          <w:szCs w:val="18"/>
        </w:rPr>
        <w:t>http://www.city.awara.lg.jp/mokuteki/cityinfo/kouhou/graffiti/p004904.html(</w:t>
      </w:r>
      <w:r w:rsidRPr="00DE7929">
        <w:rPr>
          <w:sz w:val="16"/>
          <w:szCs w:val="18"/>
        </w:rPr>
        <w:t>最終閲覧日</w:t>
      </w:r>
      <w:r w:rsidRPr="00DE7929">
        <w:rPr>
          <w:sz w:val="16"/>
          <w:szCs w:val="18"/>
        </w:rPr>
        <w:t>2016-12-16)</w:t>
      </w:r>
    </w:p>
    <w:p w14:paraId="5D8DD475" w14:textId="4B2F0221" w:rsidR="00C718DC" w:rsidRPr="00DE7929" w:rsidRDefault="00C718DC" w:rsidP="003E3CBE">
      <w:pPr>
        <w:adjustRightInd w:val="0"/>
        <w:snapToGrid w:val="0"/>
        <w:spacing w:line="187" w:lineRule="auto"/>
        <w:jc w:val="left"/>
        <w:rPr>
          <w:sz w:val="16"/>
          <w:szCs w:val="18"/>
        </w:rPr>
      </w:pPr>
      <w:r w:rsidRPr="00DE7929">
        <w:rPr>
          <w:sz w:val="16"/>
          <w:szCs w:val="18"/>
        </w:rPr>
        <w:t>・霞ヶ浦総合公園　園内一覧</w:t>
      </w:r>
    </w:p>
    <w:p w14:paraId="251C801F" w14:textId="59D21EC8" w:rsidR="00C718DC" w:rsidRPr="00DE7929" w:rsidRDefault="00C718DC" w:rsidP="003E3CBE">
      <w:pPr>
        <w:adjustRightInd w:val="0"/>
        <w:snapToGrid w:val="0"/>
        <w:spacing w:line="187" w:lineRule="auto"/>
        <w:jc w:val="left"/>
        <w:rPr>
          <w:sz w:val="16"/>
          <w:szCs w:val="18"/>
        </w:rPr>
      </w:pPr>
      <w:r w:rsidRPr="00DE7929">
        <w:rPr>
          <w:sz w:val="16"/>
          <w:szCs w:val="18"/>
        </w:rPr>
        <w:t>http://www.city.tsuchiura.lg.jp/page/page001067.html</w:t>
      </w:r>
    </w:p>
    <w:p w14:paraId="516BE327" w14:textId="77777777" w:rsidR="00C718DC" w:rsidRPr="00DE7929" w:rsidRDefault="00C718DC" w:rsidP="003E3CBE">
      <w:pPr>
        <w:adjustRightInd w:val="0"/>
        <w:snapToGrid w:val="0"/>
        <w:spacing w:line="187" w:lineRule="auto"/>
        <w:jc w:val="left"/>
        <w:rPr>
          <w:sz w:val="16"/>
          <w:szCs w:val="18"/>
        </w:rPr>
      </w:pPr>
      <w:r w:rsidRPr="00DE7929">
        <w:rPr>
          <w:sz w:val="16"/>
          <w:szCs w:val="18"/>
        </w:rPr>
        <w:t>(</w:t>
      </w:r>
      <w:r w:rsidRPr="00DE7929">
        <w:rPr>
          <w:sz w:val="16"/>
          <w:szCs w:val="18"/>
        </w:rPr>
        <w:t>最終閲覧日</w:t>
      </w:r>
      <w:r w:rsidRPr="00DE7929">
        <w:rPr>
          <w:sz w:val="16"/>
          <w:szCs w:val="18"/>
        </w:rPr>
        <w:t>2016-12-16)</w:t>
      </w:r>
    </w:p>
    <w:p w14:paraId="28C3C113" w14:textId="016D7467" w:rsidR="00C718DC" w:rsidRPr="00DE7929" w:rsidRDefault="00C718DC" w:rsidP="003E3CBE">
      <w:pPr>
        <w:adjustRightInd w:val="0"/>
        <w:snapToGrid w:val="0"/>
        <w:spacing w:line="187" w:lineRule="auto"/>
        <w:jc w:val="left"/>
        <w:rPr>
          <w:sz w:val="16"/>
          <w:szCs w:val="18"/>
        </w:rPr>
      </w:pPr>
      <w:r w:rsidRPr="00DE7929">
        <w:rPr>
          <w:sz w:val="16"/>
          <w:szCs w:val="18"/>
        </w:rPr>
        <w:t>・</w:t>
      </w:r>
      <w:r w:rsidR="003E3CBE" w:rsidRPr="00DE7929">
        <w:rPr>
          <w:sz w:val="16"/>
          <w:szCs w:val="18"/>
        </w:rPr>
        <w:t>CANAL</w:t>
      </w:r>
      <w:r w:rsidRPr="00DE7929">
        <w:rPr>
          <w:sz w:val="16"/>
          <w:szCs w:val="18"/>
        </w:rPr>
        <w:t>CAFÉ</w:t>
      </w:r>
      <w:r w:rsidR="003E3CBE" w:rsidRPr="00DE7929">
        <w:rPr>
          <w:sz w:val="16"/>
          <w:szCs w:val="18"/>
        </w:rPr>
        <w:t xml:space="preserve"> </w:t>
      </w:r>
      <w:r w:rsidRPr="00DE7929">
        <w:rPr>
          <w:sz w:val="16"/>
          <w:szCs w:val="18"/>
        </w:rPr>
        <w:t>http://www.canalcafe.jp/(</w:t>
      </w:r>
      <w:r w:rsidRPr="00DE7929">
        <w:rPr>
          <w:sz w:val="16"/>
          <w:szCs w:val="18"/>
        </w:rPr>
        <w:t>最終閲覧日</w:t>
      </w:r>
      <w:r w:rsidRPr="00DE7929">
        <w:rPr>
          <w:sz w:val="16"/>
          <w:szCs w:val="18"/>
        </w:rPr>
        <w:t>2016-12-16)</w:t>
      </w:r>
    </w:p>
    <w:p w14:paraId="78D2AB79" w14:textId="50921764" w:rsidR="00C718DC" w:rsidRPr="00DE7929" w:rsidRDefault="00C718DC" w:rsidP="003E3CBE">
      <w:pPr>
        <w:adjustRightInd w:val="0"/>
        <w:snapToGrid w:val="0"/>
        <w:spacing w:line="187" w:lineRule="auto"/>
        <w:jc w:val="left"/>
        <w:rPr>
          <w:sz w:val="16"/>
          <w:szCs w:val="18"/>
        </w:rPr>
      </w:pPr>
      <w:r w:rsidRPr="00DE7929">
        <w:rPr>
          <w:sz w:val="16"/>
          <w:szCs w:val="18"/>
        </w:rPr>
        <w:t>・梅田経済新聞「土佐堀川に台船浮かべ水上ビアガーデン－周辺の会社員らでにぎわう」</w:t>
      </w:r>
    </w:p>
    <w:p w14:paraId="7FDE9124" w14:textId="2A120532" w:rsidR="005719C6" w:rsidRPr="00DE7929" w:rsidRDefault="00C718DC" w:rsidP="003E3CBE">
      <w:pPr>
        <w:adjustRightInd w:val="0"/>
        <w:snapToGrid w:val="0"/>
        <w:spacing w:line="187" w:lineRule="auto"/>
        <w:jc w:val="left"/>
        <w:rPr>
          <w:sz w:val="16"/>
          <w:szCs w:val="18"/>
        </w:rPr>
      </w:pPr>
      <w:r w:rsidRPr="00DE7929">
        <w:rPr>
          <w:sz w:val="16"/>
          <w:szCs w:val="18"/>
        </w:rPr>
        <w:t>http://umeda.keizai.biz/headline/567/(</w:t>
      </w:r>
      <w:r w:rsidRPr="00DE7929">
        <w:rPr>
          <w:sz w:val="16"/>
          <w:szCs w:val="18"/>
        </w:rPr>
        <w:t>最終閲覧日</w:t>
      </w:r>
      <w:r w:rsidRPr="00DE7929">
        <w:rPr>
          <w:sz w:val="16"/>
          <w:szCs w:val="18"/>
        </w:rPr>
        <w:t>2016-12-16)</w:t>
      </w:r>
    </w:p>
    <w:p w14:paraId="3B0028A7" w14:textId="77777777" w:rsidR="003E3CBE" w:rsidRPr="00DE7929" w:rsidRDefault="003E3CBE" w:rsidP="003E3CBE">
      <w:pPr>
        <w:adjustRightInd w:val="0"/>
        <w:snapToGrid w:val="0"/>
        <w:spacing w:line="187" w:lineRule="auto"/>
        <w:jc w:val="left"/>
        <w:rPr>
          <w:sz w:val="16"/>
          <w:szCs w:val="18"/>
        </w:rPr>
      </w:pPr>
      <w:r w:rsidRPr="00DE7929">
        <w:rPr>
          <w:sz w:val="16"/>
          <w:szCs w:val="18"/>
        </w:rPr>
        <w:t>・新潟市中央区「とやの物語</w:t>
      </w:r>
      <w:r w:rsidRPr="00DE7929">
        <w:rPr>
          <w:sz w:val="16"/>
          <w:szCs w:val="18"/>
        </w:rPr>
        <w:t>2016</w:t>
      </w:r>
      <w:r w:rsidRPr="00DE7929">
        <w:rPr>
          <w:sz w:val="16"/>
          <w:szCs w:val="18"/>
        </w:rPr>
        <w:t>」</w:t>
      </w:r>
    </w:p>
    <w:p w14:paraId="102465AA" w14:textId="77777777" w:rsidR="003E3CBE" w:rsidRPr="00DE7929" w:rsidRDefault="003E3CBE" w:rsidP="003E3CBE">
      <w:pPr>
        <w:adjustRightInd w:val="0"/>
        <w:snapToGrid w:val="0"/>
        <w:spacing w:line="187" w:lineRule="auto"/>
        <w:jc w:val="left"/>
        <w:rPr>
          <w:sz w:val="16"/>
          <w:szCs w:val="18"/>
        </w:rPr>
      </w:pPr>
      <w:r w:rsidRPr="00DE7929">
        <w:rPr>
          <w:sz w:val="16"/>
          <w:szCs w:val="18"/>
        </w:rPr>
        <w:t>http://www.city.niigata.lg.jp/chuo/torikumi/seisaku/toyano/toyamomonogatari2016.html(</w:t>
      </w:r>
      <w:r w:rsidRPr="00DE7929">
        <w:rPr>
          <w:sz w:val="16"/>
          <w:szCs w:val="18"/>
        </w:rPr>
        <w:t>最終閲覧日</w:t>
      </w:r>
      <w:r w:rsidRPr="00DE7929">
        <w:rPr>
          <w:sz w:val="16"/>
          <w:szCs w:val="18"/>
        </w:rPr>
        <w:t>2017-01-20)</w:t>
      </w:r>
    </w:p>
    <w:p w14:paraId="7F96EBA7" w14:textId="77777777" w:rsidR="003E3CBE" w:rsidRPr="00DE7929" w:rsidRDefault="003E3CBE" w:rsidP="003E3CBE">
      <w:pPr>
        <w:adjustRightInd w:val="0"/>
        <w:snapToGrid w:val="0"/>
        <w:spacing w:line="187" w:lineRule="auto"/>
        <w:jc w:val="left"/>
        <w:rPr>
          <w:sz w:val="16"/>
          <w:szCs w:val="18"/>
        </w:rPr>
      </w:pPr>
      <w:r w:rsidRPr="00DE7929">
        <w:rPr>
          <w:sz w:val="16"/>
          <w:szCs w:val="18"/>
        </w:rPr>
        <w:t xml:space="preserve">・勾配計算　</w:t>
      </w:r>
    </w:p>
    <w:p w14:paraId="6E357E48" w14:textId="08E8E452" w:rsidR="003E3CBE" w:rsidRPr="00DE7929" w:rsidRDefault="003E3CBE" w:rsidP="003E3CBE">
      <w:pPr>
        <w:adjustRightInd w:val="0"/>
        <w:snapToGrid w:val="0"/>
        <w:spacing w:line="187" w:lineRule="auto"/>
        <w:jc w:val="left"/>
        <w:rPr>
          <w:sz w:val="16"/>
          <w:szCs w:val="18"/>
        </w:rPr>
      </w:pPr>
      <w:r w:rsidRPr="00DE7929">
        <w:rPr>
          <w:sz w:val="16"/>
          <w:szCs w:val="18"/>
        </w:rPr>
        <w:t>http://tomari.org/main/java/koubai_keisan.html(</w:t>
      </w:r>
      <w:r w:rsidRPr="00DE7929">
        <w:rPr>
          <w:sz w:val="16"/>
          <w:szCs w:val="18"/>
        </w:rPr>
        <w:t>最終閲覧日</w:t>
      </w:r>
      <w:r w:rsidRPr="00DE7929">
        <w:rPr>
          <w:sz w:val="16"/>
          <w:szCs w:val="18"/>
        </w:rPr>
        <w:t>2017-01-24)</w:t>
      </w:r>
    </w:p>
    <w:p w14:paraId="59D981CF" w14:textId="41FBF222" w:rsidR="003E3CBE" w:rsidRPr="00DE7929" w:rsidRDefault="003E3CBE" w:rsidP="003E3CBE">
      <w:pPr>
        <w:adjustRightInd w:val="0"/>
        <w:snapToGrid w:val="0"/>
        <w:spacing w:line="187" w:lineRule="auto"/>
        <w:jc w:val="left"/>
        <w:rPr>
          <w:sz w:val="16"/>
          <w:szCs w:val="18"/>
        </w:rPr>
      </w:pPr>
      <w:r w:rsidRPr="00DE7929">
        <w:rPr>
          <w:sz w:val="16"/>
          <w:szCs w:val="18"/>
        </w:rPr>
        <w:t>・自転車計算！</w:t>
      </w:r>
    </w:p>
    <w:p w14:paraId="105E2256" w14:textId="32AE9D79" w:rsidR="003E3CBE" w:rsidRPr="00DE7929" w:rsidRDefault="003E3CBE" w:rsidP="003E3CBE">
      <w:pPr>
        <w:adjustRightInd w:val="0"/>
        <w:snapToGrid w:val="0"/>
        <w:spacing w:line="187" w:lineRule="auto"/>
        <w:jc w:val="left"/>
        <w:rPr>
          <w:sz w:val="16"/>
          <w:szCs w:val="18"/>
        </w:rPr>
      </w:pPr>
      <w:r w:rsidRPr="00DE7929">
        <w:rPr>
          <w:sz w:val="16"/>
          <w:szCs w:val="18"/>
        </w:rPr>
        <w:t>http://www.geocities.jp/jitensha_tanken/road_slope.html(</w:t>
      </w:r>
      <w:r w:rsidRPr="00DE7929">
        <w:rPr>
          <w:sz w:val="16"/>
          <w:szCs w:val="18"/>
        </w:rPr>
        <w:t>最終閲覧日</w:t>
      </w:r>
      <w:r w:rsidRPr="00DE7929">
        <w:rPr>
          <w:sz w:val="16"/>
          <w:szCs w:val="18"/>
        </w:rPr>
        <w:t>2017-01-24)</w:t>
      </w:r>
    </w:p>
    <w:p w14:paraId="5EF36D12" w14:textId="77777777" w:rsidR="00B5304D" w:rsidRPr="00DE7929" w:rsidRDefault="00B5304D" w:rsidP="003E3CBE">
      <w:pPr>
        <w:adjustRightInd w:val="0"/>
        <w:snapToGrid w:val="0"/>
        <w:spacing w:line="187" w:lineRule="auto"/>
        <w:jc w:val="left"/>
        <w:rPr>
          <w:sz w:val="16"/>
          <w:szCs w:val="18"/>
        </w:rPr>
      </w:pPr>
      <w:r w:rsidRPr="00DE7929">
        <w:rPr>
          <w:sz w:val="16"/>
          <w:szCs w:val="18"/>
        </w:rPr>
        <w:t>・ナントのマルシェ</w:t>
      </w:r>
      <w:r w:rsidRPr="00DE7929">
        <w:rPr>
          <w:sz w:val="16"/>
          <w:szCs w:val="18"/>
        </w:rPr>
        <w:t xml:space="preserve"> – </w:t>
      </w:r>
      <w:r w:rsidRPr="00DE7929">
        <w:rPr>
          <w:sz w:val="16"/>
          <w:szCs w:val="18"/>
        </w:rPr>
        <w:t>ナント日々の景色</w:t>
      </w:r>
    </w:p>
    <w:p w14:paraId="3BAC38B6" w14:textId="77777777" w:rsidR="00B5304D" w:rsidRPr="00DE7929" w:rsidRDefault="00B5304D" w:rsidP="003E3CBE">
      <w:pPr>
        <w:adjustRightInd w:val="0"/>
        <w:snapToGrid w:val="0"/>
        <w:spacing w:line="187" w:lineRule="auto"/>
        <w:jc w:val="left"/>
        <w:rPr>
          <w:sz w:val="16"/>
          <w:szCs w:val="18"/>
        </w:rPr>
      </w:pPr>
      <w:r w:rsidRPr="00DE7929">
        <w:rPr>
          <w:sz w:val="16"/>
          <w:szCs w:val="18"/>
        </w:rPr>
        <w:t>http://chimeidiary.blog57.fc2.com/blog-entry-82.html(</w:t>
      </w:r>
      <w:r w:rsidRPr="00DE7929">
        <w:rPr>
          <w:sz w:val="16"/>
          <w:szCs w:val="18"/>
        </w:rPr>
        <w:t>最終閲覧日</w:t>
      </w:r>
      <w:r w:rsidRPr="00DE7929">
        <w:rPr>
          <w:sz w:val="16"/>
          <w:szCs w:val="18"/>
        </w:rPr>
        <w:t>2017-01-24)</w:t>
      </w:r>
    </w:p>
    <w:p w14:paraId="0112FBA4" w14:textId="77777777" w:rsidR="004F5EA2" w:rsidRPr="00DE7929" w:rsidRDefault="004F5EA2" w:rsidP="003E3CBE">
      <w:pPr>
        <w:adjustRightInd w:val="0"/>
        <w:snapToGrid w:val="0"/>
        <w:spacing w:line="187" w:lineRule="auto"/>
        <w:jc w:val="left"/>
        <w:rPr>
          <w:sz w:val="16"/>
          <w:szCs w:val="18"/>
        </w:rPr>
      </w:pPr>
      <w:r w:rsidRPr="00DE7929">
        <w:rPr>
          <w:sz w:val="16"/>
          <w:szCs w:val="18"/>
        </w:rPr>
        <w:t>・距離を伸ばしてみたポタ。：</w:t>
      </w:r>
      <w:r w:rsidRPr="00DE7929">
        <w:rPr>
          <w:sz w:val="16"/>
          <w:szCs w:val="18"/>
        </w:rPr>
        <w:t>hal’s blog</w:t>
      </w:r>
    </w:p>
    <w:p w14:paraId="1145D3AD" w14:textId="19626E91" w:rsidR="003E3CBE" w:rsidRPr="00DE7929" w:rsidRDefault="003E3CBE" w:rsidP="003E3CBE">
      <w:pPr>
        <w:adjustRightInd w:val="0"/>
        <w:snapToGrid w:val="0"/>
        <w:spacing w:line="187" w:lineRule="auto"/>
        <w:jc w:val="left"/>
        <w:rPr>
          <w:sz w:val="16"/>
          <w:szCs w:val="18"/>
        </w:rPr>
      </w:pPr>
      <w:r w:rsidRPr="00DE7929">
        <w:rPr>
          <w:sz w:val="16"/>
          <w:szCs w:val="18"/>
        </w:rPr>
        <w:t>http://blog.livedoor.jp/halnobu/archives/29339258.html(</w:t>
      </w:r>
      <w:r w:rsidRPr="00DE7929">
        <w:rPr>
          <w:sz w:val="16"/>
          <w:szCs w:val="18"/>
        </w:rPr>
        <w:t>最終閲覧日</w:t>
      </w:r>
      <w:r w:rsidRPr="00DE7929">
        <w:rPr>
          <w:sz w:val="16"/>
          <w:szCs w:val="18"/>
        </w:rPr>
        <w:t>2017-02-07)</w:t>
      </w:r>
    </w:p>
    <w:p w14:paraId="795B8505" w14:textId="3E94FBC5" w:rsidR="00B5304D" w:rsidRPr="00DE7929" w:rsidRDefault="00B5304D" w:rsidP="003E3CBE">
      <w:pPr>
        <w:adjustRightInd w:val="0"/>
        <w:snapToGrid w:val="0"/>
        <w:spacing w:line="187" w:lineRule="auto"/>
        <w:jc w:val="left"/>
        <w:rPr>
          <w:sz w:val="16"/>
          <w:szCs w:val="18"/>
        </w:rPr>
      </w:pPr>
      <w:r w:rsidRPr="00DE7929">
        <w:rPr>
          <w:sz w:val="16"/>
          <w:szCs w:val="18"/>
        </w:rPr>
        <w:t>http://s125.ibarakinews.jp/selection125det.php?genre=nature&amp;id=92(</w:t>
      </w:r>
      <w:r w:rsidRPr="00DE7929">
        <w:rPr>
          <w:sz w:val="16"/>
          <w:szCs w:val="18"/>
        </w:rPr>
        <w:t>最終閲覧日</w:t>
      </w:r>
      <w:r w:rsidRPr="00DE7929">
        <w:rPr>
          <w:sz w:val="16"/>
          <w:szCs w:val="18"/>
        </w:rPr>
        <w:t>2017-</w:t>
      </w:r>
      <w:r w:rsidR="003E3CBE" w:rsidRPr="00DE7929">
        <w:rPr>
          <w:sz w:val="16"/>
          <w:szCs w:val="18"/>
        </w:rPr>
        <w:t>0</w:t>
      </w:r>
      <w:r w:rsidRPr="00DE7929">
        <w:rPr>
          <w:sz w:val="16"/>
          <w:szCs w:val="18"/>
        </w:rPr>
        <w:t>2-</w:t>
      </w:r>
      <w:r w:rsidR="003E3CBE" w:rsidRPr="00DE7929">
        <w:rPr>
          <w:sz w:val="16"/>
          <w:szCs w:val="18"/>
        </w:rPr>
        <w:t>0</w:t>
      </w:r>
      <w:r w:rsidRPr="00DE7929">
        <w:rPr>
          <w:sz w:val="16"/>
          <w:szCs w:val="18"/>
        </w:rPr>
        <w:t>7)</w:t>
      </w:r>
    </w:p>
    <w:p w14:paraId="470B08C7" w14:textId="77777777" w:rsidR="00B5304D" w:rsidRPr="00DE7929" w:rsidRDefault="00B5304D" w:rsidP="003E3CBE">
      <w:pPr>
        <w:adjustRightInd w:val="0"/>
        <w:snapToGrid w:val="0"/>
        <w:spacing w:line="187" w:lineRule="auto"/>
        <w:jc w:val="left"/>
        <w:rPr>
          <w:sz w:val="16"/>
          <w:szCs w:val="18"/>
        </w:rPr>
      </w:pPr>
      <w:r w:rsidRPr="00DE7929">
        <w:rPr>
          <w:sz w:val="16"/>
          <w:szCs w:val="18"/>
        </w:rPr>
        <w:t>・第</w:t>
      </w:r>
      <w:r w:rsidRPr="00DE7929">
        <w:rPr>
          <w:sz w:val="16"/>
          <w:szCs w:val="18"/>
        </w:rPr>
        <w:t>229</w:t>
      </w:r>
      <w:r w:rsidRPr="00DE7929">
        <w:rPr>
          <w:sz w:val="16"/>
          <w:szCs w:val="18"/>
        </w:rPr>
        <w:t>回プレゼント　生産量日本一！</w:t>
      </w:r>
      <w:r w:rsidRPr="00DE7929">
        <w:rPr>
          <w:sz w:val="16"/>
          <w:szCs w:val="18"/>
        </w:rPr>
        <w:t>JA</w:t>
      </w:r>
      <w:r w:rsidRPr="00DE7929">
        <w:rPr>
          <w:sz w:val="16"/>
          <w:szCs w:val="18"/>
        </w:rPr>
        <w:t>土浦の【れんこん】</w:t>
      </w:r>
    </w:p>
    <w:p w14:paraId="0D5C8CCB" w14:textId="2A756B59" w:rsidR="00B5304D" w:rsidRPr="00DE7929" w:rsidRDefault="00B5304D" w:rsidP="003E3CBE">
      <w:pPr>
        <w:adjustRightInd w:val="0"/>
        <w:snapToGrid w:val="0"/>
        <w:spacing w:line="187" w:lineRule="auto"/>
        <w:jc w:val="left"/>
        <w:rPr>
          <w:sz w:val="16"/>
          <w:szCs w:val="18"/>
        </w:rPr>
      </w:pPr>
      <w:r w:rsidRPr="00DE7929">
        <w:rPr>
          <w:sz w:val="16"/>
          <w:szCs w:val="18"/>
        </w:rPr>
        <w:t>http://www.ibaraki-shokusai.net/present.php?id=692(</w:t>
      </w:r>
      <w:r w:rsidRPr="00DE7929">
        <w:rPr>
          <w:sz w:val="16"/>
          <w:szCs w:val="18"/>
        </w:rPr>
        <w:t>最終閲覧日</w:t>
      </w:r>
      <w:r w:rsidRPr="00DE7929">
        <w:rPr>
          <w:sz w:val="16"/>
          <w:szCs w:val="18"/>
        </w:rPr>
        <w:t>2017-</w:t>
      </w:r>
      <w:r w:rsidR="003E3CBE" w:rsidRPr="00DE7929">
        <w:rPr>
          <w:sz w:val="16"/>
          <w:szCs w:val="18"/>
        </w:rPr>
        <w:t>0</w:t>
      </w:r>
      <w:r w:rsidRPr="00DE7929">
        <w:rPr>
          <w:sz w:val="16"/>
          <w:szCs w:val="18"/>
        </w:rPr>
        <w:t>2-</w:t>
      </w:r>
      <w:r w:rsidR="003E3CBE" w:rsidRPr="00DE7929">
        <w:rPr>
          <w:sz w:val="16"/>
          <w:szCs w:val="18"/>
        </w:rPr>
        <w:t>0</w:t>
      </w:r>
      <w:r w:rsidRPr="00DE7929">
        <w:rPr>
          <w:sz w:val="16"/>
          <w:szCs w:val="18"/>
        </w:rPr>
        <w:t>7)</w:t>
      </w:r>
    </w:p>
    <w:p w14:paraId="3291FAB3" w14:textId="77777777" w:rsidR="00B5304D" w:rsidRPr="00DE7929" w:rsidRDefault="00B5304D" w:rsidP="003E3CBE">
      <w:pPr>
        <w:adjustRightInd w:val="0"/>
        <w:snapToGrid w:val="0"/>
        <w:spacing w:line="187" w:lineRule="auto"/>
        <w:jc w:val="left"/>
        <w:rPr>
          <w:sz w:val="16"/>
          <w:szCs w:val="18"/>
        </w:rPr>
      </w:pPr>
      <w:r w:rsidRPr="00DE7929">
        <w:rPr>
          <w:sz w:val="16"/>
          <w:szCs w:val="18"/>
        </w:rPr>
        <w:t>・帆引き船、湖上彩る　霞ヶ浦、</w:t>
      </w:r>
      <w:r w:rsidRPr="00DE7929">
        <w:rPr>
          <w:sz w:val="16"/>
          <w:szCs w:val="18"/>
        </w:rPr>
        <w:t>3</w:t>
      </w:r>
      <w:r w:rsidRPr="00DE7929">
        <w:rPr>
          <w:sz w:val="16"/>
          <w:szCs w:val="18"/>
        </w:rPr>
        <w:t>市が合同操業｜きたかんナビ</w:t>
      </w:r>
    </w:p>
    <w:p w14:paraId="4D60352F" w14:textId="31A1DFC3" w:rsidR="00B5304D" w:rsidRPr="00DE7929" w:rsidRDefault="00B5304D" w:rsidP="003E3CBE">
      <w:pPr>
        <w:adjustRightInd w:val="0"/>
        <w:snapToGrid w:val="0"/>
        <w:spacing w:line="187" w:lineRule="auto"/>
        <w:jc w:val="left"/>
        <w:rPr>
          <w:sz w:val="16"/>
          <w:szCs w:val="18"/>
        </w:rPr>
      </w:pPr>
      <w:r w:rsidRPr="00DE7929">
        <w:rPr>
          <w:sz w:val="16"/>
          <w:szCs w:val="18"/>
        </w:rPr>
        <w:t>http://kitakan-navi.jp/archives/2215(</w:t>
      </w:r>
      <w:r w:rsidRPr="00DE7929">
        <w:rPr>
          <w:sz w:val="16"/>
          <w:szCs w:val="18"/>
        </w:rPr>
        <w:t>最終閲覧日</w:t>
      </w:r>
      <w:r w:rsidRPr="00DE7929">
        <w:rPr>
          <w:sz w:val="16"/>
          <w:szCs w:val="18"/>
        </w:rPr>
        <w:t>2017-</w:t>
      </w:r>
      <w:r w:rsidR="003E3CBE" w:rsidRPr="00DE7929">
        <w:rPr>
          <w:sz w:val="16"/>
          <w:szCs w:val="18"/>
        </w:rPr>
        <w:t>0</w:t>
      </w:r>
      <w:r w:rsidRPr="00DE7929">
        <w:rPr>
          <w:sz w:val="16"/>
          <w:szCs w:val="18"/>
        </w:rPr>
        <w:t>2-</w:t>
      </w:r>
      <w:r w:rsidR="003E3CBE" w:rsidRPr="00DE7929">
        <w:rPr>
          <w:sz w:val="16"/>
          <w:szCs w:val="18"/>
        </w:rPr>
        <w:t>0</w:t>
      </w:r>
      <w:r w:rsidRPr="00DE7929">
        <w:rPr>
          <w:sz w:val="16"/>
          <w:szCs w:val="18"/>
        </w:rPr>
        <w:t>7)</w:t>
      </w:r>
    </w:p>
    <w:sectPr w:rsidR="00B5304D" w:rsidRPr="00DE7929" w:rsidSect="006E2830">
      <w:type w:val="continuous"/>
      <w:pgSz w:w="11906" w:h="16838"/>
      <w:pgMar w:top="720" w:right="720" w:bottom="720" w:left="720" w:header="0" w:footer="0"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BA1B1" w14:textId="77777777" w:rsidR="00DF7DCC" w:rsidRDefault="00DF7DCC" w:rsidP="000131EB">
      <w:r>
        <w:separator/>
      </w:r>
    </w:p>
  </w:endnote>
  <w:endnote w:type="continuationSeparator" w:id="0">
    <w:p w14:paraId="49282299" w14:textId="77777777" w:rsidR="00DF7DCC" w:rsidRDefault="00DF7DCC" w:rsidP="0001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C4F5E" w14:textId="77777777" w:rsidR="00DF7DCC" w:rsidRDefault="00DF7DCC" w:rsidP="000131EB">
      <w:r>
        <w:separator/>
      </w:r>
    </w:p>
  </w:footnote>
  <w:footnote w:type="continuationSeparator" w:id="0">
    <w:p w14:paraId="539D0BC1" w14:textId="77777777" w:rsidR="00DF7DCC" w:rsidRDefault="00DF7DCC" w:rsidP="00013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E3D3E"/>
    <w:multiLevelType w:val="hybridMultilevel"/>
    <w:tmpl w:val="226039AC"/>
    <w:lvl w:ilvl="0" w:tplc="0E7E36CA">
      <w:start w:val="1"/>
      <w:numFmt w:val="decimal"/>
      <w:lvlText w:val="%1."/>
      <w:lvlJc w:val="left"/>
      <w:pPr>
        <w:ind w:left="420" w:hanging="420"/>
      </w:pPr>
      <w:rPr>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18639F"/>
    <w:multiLevelType w:val="hybridMultilevel"/>
    <w:tmpl w:val="A6E2CB78"/>
    <w:lvl w:ilvl="0" w:tplc="CBB6A378">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D855CC"/>
    <w:multiLevelType w:val="hybridMultilevel"/>
    <w:tmpl w:val="57445998"/>
    <w:lvl w:ilvl="0" w:tplc="6C44EB2A">
      <w:start w:val="1"/>
      <w:numFmt w:val="decimalFullWidth"/>
      <w:lvlText w:val="%1．"/>
      <w:lvlJc w:val="left"/>
      <w:pPr>
        <w:ind w:left="435" w:hanging="435"/>
      </w:pPr>
      <w:rPr>
        <w:rFonts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681B77"/>
    <w:multiLevelType w:val="hybridMultilevel"/>
    <w:tmpl w:val="E124C174"/>
    <w:lvl w:ilvl="0" w:tplc="3B1E544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15:restartNumberingAfterBreak="0">
    <w:nsid w:val="3BEB59E0"/>
    <w:multiLevelType w:val="hybridMultilevel"/>
    <w:tmpl w:val="77F201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8BA0D92"/>
    <w:multiLevelType w:val="hybridMultilevel"/>
    <w:tmpl w:val="96BC1FBC"/>
    <w:lvl w:ilvl="0" w:tplc="0DD05C20">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14E371C"/>
    <w:multiLevelType w:val="hybridMultilevel"/>
    <w:tmpl w:val="78DAA0BE"/>
    <w:lvl w:ilvl="0" w:tplc="2508F726">
      <w:start w:val="1"/>
      <w:numFmt w:val="decimalFullWidth"/>
      <w:lvlText w:val="%1．"/>
      <w:lvlJc w:val="left"/>
      <w:pPr>
        <w:ind w:left="420" w:hanging="420"/>
      </w:pPr>
      <w:rPr>
        <w:rFonts w:hint="default"/>
        <w:b w:val="0"/>
        <w:color w:val="auto"/>
        <w:lang w:val="en-US"/>
      </w:rPr>
    </w:lvl>
    <w:lvl w:ilvl="1" w:tplc="0409000F">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E823D2C"/>
    <w:multiLevelType w:val="hybridMultilevel"/>
    <w:tmpl w:val="08F032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9EC3272"/>
    <w:multiLevelType w:val="multilevel"/>
    <w:tmpl w:val="7F2EA574"/>
    <w:lvl w:ilvl="0">
      <w:start w:val="1"/>
      <w:numFmt w:val="decimal"/>
      <w:lvlText w:val="(%1)"/>
      <w:lvlJc w:val="left"/>
      <w:pPr>
        <w:ind w:left="425" w:hanging="425"/>
      </w:pPr>
      <w:rPr>
        <w:rFonts w:hint="eastAsia"/>
        <w:sz w:val="1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5"/>
  </w:num>
  <w:num w:numId="2">
    <w:abstractNumId w:val="1"/>
  </w:num>
  <w:num w:numId="3">
    <w:abstractNumId w:val="3"/>
  </w:num>
  <w:num w:numId="4">
    <w:abstractNumId w:val="8"/>
  </w:num>
  <w:num w:numId="5">
    <w:abstractNumId w:val="6"/>
  </w:num>
  <w:num w:numId="6">
    <w:abstractNumId w:val="2"/>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35"/>
    <w:rsid w:val="000002E6"/>
    <w:rsid w:val="000002ED"/>
    <w:rsid w:val="00003726"/>
    <w:rsid w:val="00003942"/>
    <w:rsid w:val="00006F2D"/>
    <w:rsid w:val="000131EB"/>
    <w:rsid w:val="00015A73"/>
    <w:rsid w:val="00015E04"/>
    <w:rsid w:val="000203C5"/>
    <w:rsid w:val="00037DE1"/>
    <w:rsid w:val="000754BC"/>
    <w:rsid w:val="00076B8C"/>
    <w:rsid w:val="00080FE1"/>
    <w:rsid w:val="000867D3"/>
    <w:rsid w:val="00095EC6"/>
    <w:rsid w:val="000A7F6B"/>
    <w:rsid w:val="000B7902"/>
    <w:rsid w:val="000D1EFE"/>
    <w:rsid w:val="00115492"/>
    <w:rsid w:val="00126699"/>
    <w:rsid w:val="00130EC8"/>
    <w:rsid w:val="00131B19"/>
    <w:rsid w:val="001345D8"/>
    <w:rsid w:val="00135930"/>
    <w:rsid w:val="001360B5"/>
    <w:rsid w:val="00140C6C"/>
    <w:rsid w:val="00147CF7"/>
    <w:rsid w:val="00147E60"/>
    <w:rsid w:val="00180863"/>
    <w:rsid w:val="00197492"/>
    <w:rsid w:val="001B6FCE"/>
    <w:rsid w:val="001C2BBB"/>
    <w:rsid w:val="001C4256"/>
    <w:rsid w:val="001C44E2"/>
    <w:rsid w:val="001E22D6"/>
    <w:rsid w:val="001E3B19"/>
    <w:rsid w:val="001E5E46"/>
    <w:rsid w:val="001F04A6"/>
    <w:rsid w:val="001F2D6B"/>
    <w:rsid w:val="00200530"/>
    <w:rsid w:val="00226E00"/>
    <w:rsid w:val="0022733C"/>
    <w:rsid w:val="002319A5"/>
    <w:rsid w:val="00232B0B"/>
    <w:rsid w:val="002539B8"/>
    <w:rsid w:val="002649B9"/>
    <w:rsid w:val="00283766"/>
    <w:rsid w:val="0028644F"/>
    <w:rsid w:val="002A102A"/>
    <w:rsid w:val="002A3BD3"/>
    <w:rsid w:val="002A69EB"/>
    <w:rsid w:val="002B57B4"/>
    <w:rsid w:val="002B6BAA"/>
    <w:rsid w:val="002B79AE"/>
    <w:rsid w:val="002D655F"/>
    <w:rsid w:val="002D7822"/>
    <w:rsid w:val="002E055F"/>
    <w:rsid w:val="002F0971"/>
    <w:rsid w:val="003034ED"/>
    <w:rsid w:val="003069EC"/>
    <w:rsid w:val="00327697"/>
    <w:rsid w:val="00327FEB"/>
    <w:rsid w:val="00341CBD"/>
    <w:rsid w:val="0034615B"/>
    <w:rsid w:val="00350FDE"/>
    <w:rsid w:val="00351B0F"/>
    <w:rsid w:val="003677BF"/>
    <w:rsid w:val="0038217A"/>
    <w:rsid w:val="00385A35"/>
    <w:rsid w:val="0039245F"/>
    <w:rsid w:val="0039301F"/>
    <w:rsid w:val="003A39B0"/>
    <w:rsid w:val="003B5CA6"/>
    <w:rsid w:val="003B6440"/>
    <w:rsid w:val="003C0385"/>
    <w:rsid w:val="003C0B01"/>
    <w:rsid w:val="003E3CBE"/>
    <w:rsid w:val="003F271C"/>
    <w:rsid w:val="003F4A1A"/>
    <w:rsid w:val="00400C51"/>
    <w:rsid w:val="00405880"/>
    <w:rsid w:val="00406FF3"/>
    <w:rsid w:val="00407795"/>
    <w:rsid w:val="004079DD"/>
    <w:rsid w:val="00410D5B"/>
    <w:rsid w:val="00414B31"/>
    <w:rsid w:val="004262E1"/>
    <w:rsid w:val="00442707"/>
    <w:rsid w:val="004465E8"/>
    <w:rsid w:val="00463B9E"/>
    <w:rsid w:val="004640D4"/>
    <w:rsid w:val="00465D14"/>
    <w:rsid w:val="0047319B"/>
    <w:rsid w:val="00477B9B"/>
    <w:rsid w:val="004832F0"/>
    <w:rsid w:val="0048542D"/>
    <w:rsid w:val="004A1443"/>
    <w:rsid w:val="004A3C05"/>
    <w:rsid w:val="004B6274"/>
    <w:rsid w:val="004C15DD"/>
    <w:rsid w:val="004C4FBC"/>
    <w:rsid w:val="004D4EF8"/>
    <w:rsid w:val="004E0EBE"/>
    <w:rsid w:val="004E2E7F"/>
    <w:rsid w:val="004E4C2E"/>
    <w:rsid w:val="004E54E1"/>
    <w:rsid w:val="004F01AD"/>
    <w:rsid w:val="004F5EA2"/>
    <w:rsid w:val="004F7D5D"/>
    <w:rsid w:val="00500E00"/>
    <w:rsid w:val="005011D5"/>
    <w:rsid w:val="00506529"/>
    <w:rsid w:val="00507F26"/>
    <w:rsid w:val="00513FE4"/>
    <w:rsid w:val="00520F9F"/>
    <w:rsid w:val="005379B8"/>
    <w:rsid w:val="00546E67"/>
    <w:rsid w:val="005719C6"/>
    <w:rsid w:val="00572836"/>
    <w:rsid w:val="00575AD5"/>
    <w:rsid w:val="00577191"/>
    <w:rsid w:val="00577629"/>
    <w:rsid w:val="00577FE0"/>
    <w:rsid w:val="00581441"/>
    <w:rsid w:val="005848DE"/>
    <w:rsid w:val="005A2515"/>
    <w:rsid w:val="005A3A81"/>
    <w:rsid w:val="005A3E9F"/>
    <w:rsid w:val="005B205C"/>
    <w:rsid w:val="005B3293"/>
    <w:rsid w:val="005C0271"/>
    <w:rsid w:val="005C0D6F"/>
    <w:rsid w:val="005C7C3E"/>
    <w:rsid w:val="005E52EC"/>
    <w:rsid w:val="005F275D"/>
    <w:rsid w:val="005F5341"/>
    <w:rsid w:val="005F59AF"/>
    <w:rsid w:val="005F6A99"/>
    <w:rsid w:val="00603A0F"/>
    <w:rsid w:val="006217AD"/>
    <w:rsid w:val="00626F77"/>
    <w:rsid w:val="006540D7"/>
    <w:rsid w:val="006622D7"/>
    <w:rsid w:val="00662879"/>
    <w:rsid w:val="00665BB4"/>
    <w:rsid w:val="0068071F"/>
    <w:rsid w:val="006808B9"/>
    <w:rsid w:val="00683ED1"/>
    <w:rsid w:val="00686ED9"/>
    <w:rsid w:val="00692159"/>
    <w:rsid w:val="00692ED3"/>
    <w:rsid w:val="00693C6A"/>
    <w:rsid w:val="006A00BD"/>
    <w:rsid w:val="006A07AF"/>
    <w:rsid w:val="006A0C23"/>
    <w:rsid w:val="006B1B1B"/>
    <w:rsid w:val="006B1F1A"/>
    <w:rsid w:val="006B41E8"/>
    <w:rsid w:val="006C32FE"/>
    <w:rsid w:val="006D04F6"/>
    <w:rsid w:val="006D097F"/>
    <w:rsid w:val="006E2830"/>
    <w:rsid w:val="006E3061"/>
    <w:rsid w:val="006E333B"/>
    <w:rsid w:val="006E4A8A"/>
    <w:rsid w:val="007127C6"/>
    <w:rsid w:val="0072494D"/>
    <w:rsid w:val="00744650"/>
    <w:rsid w:val="007541BC"/>
    <w:rsid w:val="00756409"/>
    <w:rsid w:val="0075769E"/>
    <w:rsid w:val="00772A57"/>
    <w:rsid w:val="007855CE"/>
    <w:rsid w:val="007914F0"/>
    <w:rsid w:val="007A3A84"/>
    <w:rsid w:val="007A4BAB"/>
    <w:rsid w:val="007A4C46"/>
    <w:rsid w:val="007C48A5"/>
    <w:rsid w:val="007C4FB5"/>
    <w:rsid w:val="007C50CA"/>
    <w:rsid w:val="007D5393"/>
    <w:rsid w:val="007E6635"/>
    <w:rsid w:val="0080472E"/>
    <w:rsid w:val="0081505E"/>
    <w:rsid w:val="008167A1"/>
    <w:rsid w:val="00817FBD"/>
    <w:rsid w:val="008265D8"/>
    <w:rsid w:val="00837871"/>
    <w:rsid w:val="008501C4"/>
    <w:rsid w:val="00854949"/>
    <w:rsid w:val="00855861"/>
    <w:rsid w:val="00857661"/>
    <w:rsid w:val="00857D54"/>
    <w:rsid w:val="00874FDC"/>
    <w:rsid w:val="00885CE7"/>
    <w:rsid w:val="00892392"/>
    <w:rsid w:val="008948B5"/>
    <w:rsid w:val="008A7A7B"/>
    <w:rsid w:val="008D0517"/>
    <w:rsid w:val="008E3F00"/>
    <w:rsid w:val="008E4ADC"/>
    <w:rsid w:val="008E4E3C"/>
    <w:rsid w:val="008E729E"/>
    <w:rsid w:val="0090403D"/>
    <w:rsid w:val="00906D0A"/>
    <w:rsid w:val="00916E8F"/>
    <w:rsid w:val="00935A69"/>
    <w:rsid w:val="00940990"/>
    <w:rsid w:val="00951F26"/>
    <w:rsid w:val="00964ECF"/>
    <w:rsid w:val="0096520A"/>
    <w:rsid w:val="00980DAC"/>
    <w:rsid w:val="009810D9"/>
    <w:rsid w:val="0099666A"/>
    <w:rsid w:val="009A1495"/>
    <w:rsid w:val="009A252F"/>
    <w:rsid w:val="009B1FA4"/>
    <w:rsid w:val="009B305A"/>
    <w:rsid w:val="009B4772"/>
    <w:rsid w:val="009D1189"/>
    <w:rsid w:val="009F317C"/>
    <w:rsid w:val="009F56C7"/>
    <w:rsid w:val="009F6B5E"/>
    <w:rsid w:val="00A02BB6"/>
    <w:rsid w:val="00A05D6C"/>
    <w:rsid w:val="00A07718"/>
    <w:rsid w:val="00A142F0"/>
    <w:rsid w:val="00A16AC4"/>
    <w:rsid w:val="00A17F5E"/>
    <w:rsid w:val="00A21E63"/>
    <w:rsid w:val="00A240AC"/>
    <w:rsid w:val="00A24AFC"/>
    <w:rsid w:val="00A43F85"/>
    <w:rsid w:val="00A47A42"/>
    <w:rsid w:val="00A5108A"/>
    <w:rsid w:val="00A60779"/>
    <w:rsid w:val="00A62AB0"/>
    <w:rsid w:val="00A66D60"/>
    <w:rsid w:val="00A83C5D"/>
    <w:rsid w:val="00A86C69"/>
    <w:rsid w:val="00A91F54"/>
    <w:rsid w:val="00A95853"/>
    <w:rsid w:val="00AB2643"/>
    <w:rsid w:val="00AB2D41"/>
    <w:rsid w:val="00AC1A6B"/>
    <w:rsid w:val="00AC5237"/>
    <w:rsid w:val="00AD0746"/>
    <w:rsid w:val="00AD20FC"/>
    <w:rsid w:val="00AE0C38"/>
    <w:rsid w:val="00AF1889"/>
    <w:rsid w:val="00AF5983"/>
    <w:rsid w:val="00B07DA9"/>
    <w:rsid w:val="00B15CE1"/>
    <w:rsid w:val="00B36033"/>
    <w:rsid w:val="00B4398B"/>
    <w:rsid w:val="00B44A2E"/>
    <w:rsid w:val="00B5304D"/>
    <w:rsid w:val="00B72A34"/>
    <w:rsid w:val="00B733C9"/>
    <w:rsid w:val="00B8736A"/>
    <w:rsid w:val="00B91FCD"/>
    <w:rsid w:val="00BA0A3F"/>
    <w:rsid w:val="00BA5F43"/>
    <w:rsid w:val="00BB0960"/>
    <w:rsid w:val="00BD1D6B"/>
    <w:rsid w:val="00BE2C29"/>
    <w:rsid w:val="00BF0578"/>
    <w:rsid w:val="00C00BA8"/>
    <w:rsid w:val="00C02C27"/>
    <w:rsid w:val="00C043AA"/>
    <w:rsid w:val="00C045CB"/>
    <w:rsid w:val="00C073CA"/>
    <w:rsid w:val="00C24D52"/>
    <w:rsid w:val="00C265AC"/>
    <w:rsid w:val="00C26EE6"/>
    <w:rsid w:val="00C30C65"/>
    <w:rsid w:val="00C40B0A"/>
    <w:rsid w:val="00C52177"/>
    <w:rsid w:val="00C65C2F"/>
    <w:rsid w:val="00C718DC"/>
    <w:rsid w:val="00C8390D"/>
    <w:rsid w:val="00C84D5D"/>
    <w:rsid w:val="00C86F91"/>
    <w:rsid w:val="00C94A57"/>
    <w:rsid w:val="00C95C6E"/>
    <w:rsid w:val="00CA56F6"/>
    <w:rsid w:val="00CA7524"/>
    <w:rsid w:val="00CD5992"/>
    <w:rsid w:val="00CE36BB"/>
    <w:rsid w:val="00CF25EC"/>
    <w:rsid w:val="00D12513"/>
    <w:rsid w:val="00D26E09"/>
    <w:rsid w:val="00D311FC"/>
    <w:rsid w:val="00D327FA"/>
    <w:rsid w:val="00D353C9"/>
    <w:rsid w:val="00D36C34"/>
    <w:rsid w:val="00D40FAE"/>
    <w:rsid w:val="00D53CDE"/>
    <w:rsid w:val="00D553FB"/>
    <w:rsid w:val="00D6645F"/>
    <w:rsid w:val="00D66919"/>
    <w:rsid w:val="00D81CB6"/>
    <w:rsid w:val="00D906B5"/>
    <w:rsid w:val="00D90B3F"/>
    <w:rsid w:val="00D93A42"/>
    <w:rsid w:val="00D96681"/>
    <w:rsid w:val="00D97DB3"/>
    <w:rsid w:val="00DD5341"/>
    <w:rsid w:val="00DE4F55"/>
    <w:rsid w:val="00DE7929"/>
    <w:rsid w:val="00DE7C56"/>
    <w:rsid w:val="00DF42B3"/>
    <w:rsid w:val="00DF7DCC"/>
    <w:rsid w:val="00E17D6A"/>
    <w:rsid w:val="00E36F54"/>
    <w:rsid w:val="00E44E58"/>
    <w:rsid w:val="00E52910"/>
    <w:rsid w:val="00E52FE2"/>
    <w:rsid w:val="00E71512"/>
    <w:rsid w:val="00E74919"/>
    <w:rsid w:val="00E75448"/>
    <w:rsid w:val="00E84BFB"/>
    <w:rsid w:val="00E85AF8"/>
    <w:rsid w:val="00E876BD"/>
    <w:rsid w:val="00E91D51"/>
    <w:rsid w:val="00E9215D"/>
    <w:rsid w:val="00E97577"/>
    <w:rsid w:val="00EA1D0E"/>
    <w:rsid w:val="00EA7421"/>
    <w:rsid w:val="00EB06F1"/>
    <w:rsid w:val="00EB2FC7"/>
    <w:rsid w:val="00EB4227"/>
    <w:rsid w:val="00EC218F"/>
    <w:rsid w:val="00EC6800"/>
    <w:rsid w:val="00EC731B"/>
    <w:rsid w:val="00EE033F"/>
    <w:rsid w:val="00EF162A"/>
    <w:rsid w:val="00EF4C98"/>
    <w:rsid w:val="00F034EE"/>
    <w:rsid w:val="00F04D89"/>
    <w:rsid w:val="00F1170F"/>
    <w:rsid w:val="00F1362E"/>
    <w:rsid w:val="00F15F41"/>
    <w:rsid w:val="00F201C6"/>
    <w:rsid w:val="00F27B70"/>
    <w:rsid w:val="00F311E2"/>
    <w:rsid w:val="00F34BB2"/>
    <w:rsid w:val="00F374D9"/>
    <w:rsid w:val="00F443F2"/>
    <w:rsid w:val="00F4706C"/>
    <w:rsid w:val="00F57788"/>
    <w:rsid w:val="00F60BE6"/>
    <w:rsid w:val="00F626B8"/>
    <w:rsid w:val="00F74738"/>
    <w:rsid w:val="00F76077"/>
    <w:rsid w:val="00F8085A"/>
    <w:rsid w:val="00F80EEC"/>
    <w:rsid w:val="00F81EFF"/>
    <w:rsid w:val="00F92E9F"/>
    <w:rsid w:val="00F942A7"/>
    <w:rsid w:val="00FA0740"/>
    <w:rsid w:val="00FB0ECF"/>
    <w:rsid w:val="00FB4237"/>
    <w:rsid w:val="00FC1DCB"/>
    <w:rsid w:val="00FD4984"/>
    <w:rsid w:val="00FE1364"/>
    <w:rsid w:val="00FE50DA"/>
    <w:rsid w:val="00FE789B"/>
    <w:rsid w:val="00FF0B2B"/>
    <w:rsid w:val="00FF3414"/>
    <w:rsid w:val="00FF71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74D7E0"/>
  <w15:docId w15:val="{809DBADB-FE58-4C98-ACB7-BF23CFB1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B72A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1EB"/>
    <w:pPr>
      <w:tabs>
        <w:tab w:val="center" w:pos="4252"/>
        <w:tab w:val="right" w:pos="8504"/>
      </w:tabs>
      <w:snapToGrid w:val="0"/>
    </w:pPr>
  </w:style>
  <w:style w:type="character" w:customStyle="1" w:styleId="a4">
    <w:name w:val="ヘッダー (文字)"/>
    <w:basedOn w:val="a0"/>
    <w:link w:val="a3"/>
    <w:uiPriority w:val="99"/>
    <w:rsid w:val="000131EB"/>
  </w:style>
  <w:style w:type="paragraph" w:styleId="a5">
    <w:name w:val="footer"/>
    <w:basedOn w:val="a"/>
    <w:link w:val="a6"/>
    <w:uiPriority w:val="99"/>
    <w:unhideWhenUsed/>
    <w:rsid w:val="000131EB"/>
    <w:pPr>
      <w:tabs>
        <w:tab w:val="center" w:pos="4252"/>
        <w:tab w:val="right" w:pos="8504"/>
      </w:tabs>
      <w:snapToGrid w:val="0"/>
    </w:pPr>
  </w:style>
  <w:style w:type="character" w:customStyle="1" w:styleId="a6">
    <w:name w:val="フッター (文字)"/>
    <w:basedOn w:val="a0"/>
    <w:link w:val="a5"/>
    <w:uiPriority w:val="99"/>
    <w:rsid w:val="000131EB"/>
  </w:style>
  <w:style w:type="paragraph" w:styleId="a7">
    <w:name w:val="List Paragraph"/>
    <w:basedOn w:val="a"/>
    <w:uiPriority w:val="34"/>
    <w:qFormat/>
    <w:rsid w:val="00FD4984"/>
    <w:pPr>
      <w:ind w:leftChars="400" w:left="840"/>
    </w:pPr>
  </w:style>
  <w:style w:type="paragraph" w:styleId="a8">
    <w:name w:val="caption"/>
    <w:basedOn w:val="a"/>
    <w:next w:val="a"/>
    <w:uiPriority w:val="35"/>
    <w:unhideWhenUsed/>
    <w:qFormat/>
    <w:rsid w:val="00FD4984"/>
    <w:rPr>
      <w:b/>
      <w:bCs/>
      <w:szCs w:val="21"/>
    </w:rPr>
  </w:style>
  <w:style w:type="paragraph" w:styleId="a9">
    <w:name w:val="Balloon Text"/>
    <w:basedOn w:val="a"/>
    <w:link w:val="aa"/>
    <w:uiPriority w:val="99"/>
    <w:semiHidden/>
    <w:unhideWhenUsed/>
    <w:rsid w:val="001B6FC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6FCE"/>
    <w:rPr>
      <w:rFonts w:asciiTheme="majorHAnsi" w:eastAsiaTheme="majorEastAsia" w:hAnsiTheme="majorHAnsi" w:cstheme="majorBidi"/>
      <w:sz w:val="18"/>
      <w:szCs w:val="18"/>
    </w:rPr>
  </w:style>
  <w:style w:type="table" w:styleId="ab">
    <w:name w:val="Table Grid"/>
    <w:basedOn w:val="a1"/>
    <w:uiPriority w:val="59"/>
    <w:rsid w:val="007A4C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Hyperlink"/>
    <w:basedOn w:val="a0"/>
    <w:uiPriority w:val="99"/>
    <w:unhideWhenUsed/>
    <w:rsid w:val="00B07DA9"/>
    <w:rPr>
      <w:color w:val="0000FF" w:themeColor="hyperlink"/>
      <w:u w:val="single"/>
    </w:rPr>
  </w:style>
  <w:style w:type="character" w:styleId="ad">
    <w:name w:val="annotation reference"/>
    <w:basedOn w:val="a0"/>
    <w:uiPriority w:val="99"/>
    <w:semiHidden/>
    <w:unhideWhenUsed/>
    <w:rsid w:val="004832F0"/>
    <w:rPr>
      <w:sz w:val="18"/>
      <w:szCs w:val="18"/>
    </w:rPr>
  </w:style>
  <w:style w:type="paragraph" w:styleId="ae">
    <w:name w:val="annotation text"/>
    <w:basedOn w:val="a"/>
    <w:link w:val="af"/>
    <w:uiPriority w:val="99"/>
    <w:semiHidden/>
    <w:unhideWhenUsed/>
    <w:rsid w:val="004832F0"/>
    <w:pPr>
      <w:jc w:val="left"/>
    </w:pPr>
  </w:style>
  <w:style w:type="character" w:customStyle="1" w:styleId="af">
    <w:name w:val="コメント文字列 (文字)"/>
    <w:basedOn w:val="a0"/>
    <w:link w:val="ae"/>
    <w:uiPriority w:val="99"/>
    <w:semiHidden/>
    <w:rsid w:val="004832F0"/>
  </w:style>
  <w:style w:type="paragraph" w:styleId="af0">
    <w:name w:val="annotation subject"/>
    <w:basedOn w:val="ae"/>
    <w:next w:val="ae"/>
    <w:link w:val="af1"/>
    <w:uiPriority w:val="99"/>
    <w:semiHidden/>
    <w:unhideWhenUsed/>
    <w:rsid w:val="008E4ADC"/>
    <w:rPr>
      <w:b/>
      <w:bCs/>
    </w:rPr>
  </w:style>
  <w:style w:type="character" w:customStyle="1" w:styleId="af1">
    <w:name w:val="コメント内容 (文字)"/>
    <w:basedOn w:val="af"/>
    <w:link w:val="af0"/>
    <w:uiPriority w:val="99"/>
    <w:semiHidden/>
    <w:rsid w:val="008E4A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53040">
      <w:bodyDiv w:val="1"/>
      <w:marLeft w:val="0"/>
      <w:marRight w:val="0"/>
      <w:marTop w:val="0"/>
      <w:marBottom w:val="0"/>
      <w:divBdr>
        <w:top w:val="none" w:sz="0" w:space="0" w:color="auto"/>
        <w:left w:val="none" w:sz="0" w:space="0" w:color="auto"/>
        <w:bottom w:val="none" w:sz="0" w:space="0" w:color="auto"/>
        <w:right w:val="none" w:sz="0" w:space="0" w:color="auto"/>
      </w:divBdr>
    </w:div>
    <w:div w:id="202424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40423090826221"/>
          <c:y val="2.4426302583351326E-2"/>
          <c:w val="0.61851479091429362"/>
          <c:h val="0.9735203217940953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32-4BF7-BE36-E3428668D1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32-4BF7-BE36-E3428668D11F}"/>
              </c:ext>
            </c:extLst>
          </c:dPt>
          <c:dLbls>
            <c:dLbl>
              <c:idx val="0"/>
              <c:layout>
                <c:manualLayout>
                  <c:x val="-0.13026723762480097"/>
                  <c:y val="-0.16543344922615061"/>
                </c:manualLayout>
              </c:layout>
              <c:tx>
                <c:rich>
                  <a:bodyPr rot="0" spcFirstLastPara="1" vertOverflow="clip" horzOverflow="clip" vert="horz" wrap="square" lIns="38100" tIns="19050" rIns="38100" bIns="19050" anchor="ctr" anchorCtr="1">
                    <a:noAutofit/>
                  </a:bodyPr>
                  <a:lstStyle/>
                  <a:p>
                    <a:pPr>
                      <a:defRPr sz="1600" b="1" i="0" u="none" strike="noStrike" kern="1200" baseline="0">
                        <a:ln>
                          <a:noFill/>
                        </a:ln>
                        <a:solidFill>
                          <a:schemeClr val="tx1">
                            <a:lumMod val="85000"/>
                            <a:lumOff val="15000"/>
                          </a:schemeClr>
                        </a:solidFill>
                        <a:latin typeface="メイリオ" panose="020B0604030504040204" pitchFamily="50" charset="-128"/>
                        <a:ea typeface="メイリオ" panose="020B0604030504040204" pitchFamily="50" charset="-128"/>
                        <a:cs typeface="+mn-cs"/>
                      </a:defRPr>
                    </a:pPr>
                    <a:fld id="{46BEC806-B6BA-4764-B816-0F5519F2474C}" type="CATEGORYNAME">
                      <a:rPr lang="ja-JP" altLang="en-US" sz="1200" b="0" u="sng">
                        <a:ln>
                          <a:noFill/>
                        </a:ln>
                        <a:solidFill>
                          <a:schemeClr val="tx1">
                            <a:lumMod val="85000"/>
                            <a:lumOff val="15000"/>
                          </a:schemeClr>
                        </a:solidFill>
                        <a:latin typeface="メイリオ" panose="020B0604030504040204" pitchFamily="50" charset="-128"/>
                        <a:ea typeface="メイリオ" panose="020B0604030504040204" pitchFamily="50" charset="-128"/>
                      </a:rPr>
                      <a:pPr>
                        <a:defRPr sz="1600" b="1">
                          <a:ln>
                            <a:noFill/>
                          </a:ln>
                          <a:solidFill>
                            <a:schemeClr val="tx1">
                              <a:lumMod val="85000"/>
                              <a:lumOff val="15000"/>
                            </a:schemeClr>
                          </a:solidFill>
                          <a:latin typeface="メイリオ" panose="020B0604030504040204" pitchFamily="50" charset="-128"/>
                          <a:ea typeface="メイリオ" panose="020B0604030504040204" pitchFamily="50" charset="-128"/>
                        </a:defRPr>
                      </a:pPr>
                      <a:t>[分類名]</a:t>
                    </a:fld>
                    <a:r>
                      <a:rPr lang="ja-JP" altLang="en-US" sz="1200" b="0" u="sng" baseline="0" dirty="0">
                        <a:ln>
                          <a:noFill/>
                        </a:ln>
                        <a:solidFill>
                          <a:schemeClr val="tx1">
                            <a:lumMod val="85000"/>
                            <a:lumOff val="15000"/>
                          </a:schemeClr>
                        </a:solidFill>
                        <a:latin typeface="メイリオ" panose="020B0604030504040204" pitchFamily="50" charset="-128"/>
                        <a:ea typeface="メイリオ" panose="020B0604030504040204" pitchFamily="50" charset="-128"/>
                      </a:rPr>
                      <a:t>
</a:t>
                    </a:r>
                    <a:fld id="{9FCBE01C-7522-47E4-BCD3-2245A70A808A}" type="PERCENTAGE">
                      <a:rPr lang="en-US" altLang="ja-JP" sz="1200" b="0" u="sng" baseline="0">
                        <a:ln>
                          <a:noFill/>
                        </a:ln>
                        <a:solidFill>
                          <a:schemeClr val="tx1">
                            <a:lumMod val="85000"/>
                            <a:lumOff val="15000"/>
                          </a:schemeClr>
                        </a:solidFill>
                        <a:latin typeface="メイリオ" panose="020B0604030504040204" pitchFamily="50" charset="-128"/>
                        <a:ea typeface="メイリオ" panose="020B0604030504040204" pitchFamily="50" charset="-128"/>
                      </a:rPr>
                      <a:pPr>
                        <a:defRPr sz="1600" b="1">
                          <a:ln>
                            <a:noFill/>
                          </a:ln>
                          <a:solidFill>
                            <a:schemeClr val="tx1">
                              <a:lumMod val="85000"/>
                              <a:lumOff val="15000"/>
                            </a:schemeClr>
                          </a:solidFill>
                          <a:latin typeface="メイリオ" panose="020B0604030504040204" pitchFamily="50" charset="-128"/>
                          <a:ea typeface="メイリオ" panose="020B0604030504040204" pitchFamily="50" charset="-128"/>
                        </a:defRPr>
                      </a:pPr>
                      <a:t>[パーセンテージ]</a:t>
                    </a:fld>
                    <a:endParaRPr lang="ja-JP" altLang="en-US" sz="1200" b="0" u="sng" baseline="0" dirty="0">
                      <a:ln>
                        <a:noFill/>
                      </a:ln>
                      <a:solidFill>
                        <a:schemeClr val="tx1">
                          <a:lumMod val="85000"/>
                          <a:lumOff val="15000"/>
                        </a:schemeClr>
                      </a:solidFill>
                      <a:latin typeface="メイリオ" panose="020B0604030504040204" pitchFamily="50" charset="-128"/>
                      <a:ea typeface="メイリオ" panose="020B0604030504040204" pitchFamily="50" charset="-128"/>
                    </a:endParaRPr>
                  </a:p>
                </c:rich>
              </c:tx>
              <c:spPr>
                <a:xfrm>
                  <a:off x="1221049" y="1046611"/>
                  <a:ext cx="1664257" cy="1919477"/>
                </a:xfrm>
                <a:solidFill>
                  <a:schemeClr val="bg1"/>
                </a:solidFill>
                <a:ln>
                  <a:solidFill>
                    <a:sysClr val="window" lastClr="FFFFFF">
                      <a:lumMod val="65000"/>
                    </a:sysClr>
                  </a:solidFill>
                </a:ln>
                <a:effectLst/>
              </c:spPr>
              <c:txPr>
                <a:bodyPr rot="0" spcFirstLastPara="1" vertOverflow="clip" horzOverflow="clip" vert="horz" wrap="square" lIns="38100" tIns="19050" rIns="38100" bIns="19050" anchor="ctr" anchorCtr="1">
                  <a:noAutofit/>
                </a:bodyPr>
                <a:lstStyle/>
                <a:p>
                  <a:pPr>
                    <a:defRPr sz="1600" b="1" i="0" u="none" strike="noStrike" kern="1200" baseline="0">
                      <a:ln>
                        <a:noFill/>
                      </a:ln>
                      <a:solidFill>
                        <a:schemeClr val="tx1">
                          <a:lumMod val="85000"/>
                          <a:lumOff val="1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904"/>
                        <a:gd name="adj2" fmla="val -5063"/>
                      </a:avLst>
                    </a:prstGeom>
                    <a:noFill/>
                    <a:ln>
                      <a:noFill/>
                    </a:ln>
                  </c15:spPr>
                  <c15:layout>
                    <c:manualLayout>
                      <c:w val="0.32412818768024365"/>
                      <c:h val="0.35848093730551722"/>
                    </c:manualLayout>
                  </c15:layout>
                  <c15:dlblFieldTable/>
                  <c15:showDataLabelsRange val="0"/>
                </c:ext>
                <c:ext xmlns:c16="http://schemas.microsoft.com/office/drawing/2014/chart" uri="{C3380CC4-5D6E-409C-BE32-E72D297353CC}">
                  <c16:uniqueId val="{00000001-E332-4BF7-BE36-E3428668D11F}"/>
                </c:ext>
              </c:extLst>
            </c:dLbl>
            <c:dLbl>
              <c:idx val="1"/>
              <c:layout>
                <c:manualLayout>
                  <c:x val="0.11864424354363109"/>
                  <c:y val="0.15170062505073464"/>
                </c:manualLayout>
              </c:layout>
              <c:tx>
                <c:rich>
                  <a:bodyPr rot="0" spcFirstLastPara="1" vertOverflow="clip" horzOverflow="clip" vert="horz" wrap="square" lIns="38100" tIns="19050" rIns="38100" bIns="19050" anchor="ctr" anchorCtr="1">
                    <a:noAutofit/>
                  </a:bodyPr>
                  <a:lstStyle/>
                  <a:p>
                    <a:pPr>
                      <a:defRPr sz="1400" b="1" i="0" u="none" strike="noStrike" kern="1200" baseline="0">
                        <a:solidFill>
                          <a:schemeClr val="tx1">
                            <a:lumMod val="85000"/>
                            <a:lumOff val="15000"/>
                          </a:schemeClr>
                        </a:solidFill>
                        <a:latin typeface="メイリオ" panose="020B0604030504040204" pitchFamily="50" charset="-128"/>
                        <a:ea typeface="メイリオ" panose="020B0604030504040204" pitchFamily="50" charset="-128"/>
                        <a:cs typeface="+mn-cs"/>
                      </a:defRPr>
                    </a:pPr>
                    <a:fld id="{BA4CC35B-8DA3-45B2-B74E-C205E9F45BC1}" type="CATEGORYNAME">
                      <a:rPr lang="ja-JP" altLang="en-US" sz="1050" b="0" smtClean="0">
                        <a:solidFill>
                          <a:schemeClr val="tx1">
                            <a:lumMod val="85000"/>
                            <a:lumOff val="15000"/>
                          </a:schemeClr>
                        </a:solidFill>
                        <a:latin typeface="メイリオ" panose="020B0604030504040204" pitchFamily="50" charset="-128"/>
                        <a:ea typeface="メイリオ" panose="020B0604030504040204" pitchFamily="50" charset="-128"/>
                      </a:rPr>
                      <a:pPr>
                        <a:defRPr sz="1400" b="1">
                          <a:solidFill>
                            <a:schemeClr val="tx1">
                              <a:lumMod val="85000"/>
                              <a:lumOff val="15000"/>
                            </a:schemeClr>
                          </a:solidFill>
                          <a:latin typeface="メイリオ" panose="020B0604030504040204" pitchFamily="50" charset="-128"/>
                          <a:ea typeface="メイリオ" panose="020B0604030504040204" pitchFamily="50" charset="-128"/>
                        </a:defRPr>
                      </a:pPr>
                      <a:t>[分類名]</a:t>
                    </a:fld>
                    <a:r>
                      <a:rPr lang="ja-JP" altLang="en-US" sz="1050" b="0" baseline="0" dirty="0">
                        <a:solidFill>
                          <a:schemeClr val="tx1">
                            <a:lumMod val="85000"/>
                            <a:lumOff val="15000"/>
                          </a:schemeClr>
                        </a:solidFill>
                        <a:latin typeface="メイリオ" panose="020B0604030504040204" pitchFamily="50" charset="-128"/>
                        <a:ea typeface="メイリオ" panose="020B0604030504040204" pitchFamily="50" charset="-128"/>
                      </a:rPr>
                      <a:t>
</a:t>
                    </a:r>
                    <a:fld id="{E9D1B79E-90E6-48B9-93E9-E2DEA58F9492}" type="PERCENTAGE">
                      <a:rPr lang="en-US" altLang="ja-JP" sz="1050" b="0" baseline="0">
                        <a:solidFill>
                          <a:schemeClr val="tx1">
                            <a:lumMod val="85000"/>
                            <a:lumOff val="15000"/>
                          </a:schemeClr>
                        </a:solidFill>
                        <a:latin typeface="メイリオ" panose="020B0604030504040204" pitchFamily="50" charset="-128"/>
                        <a:ea typeface="メイリオ" panose="020B0604030504040204" pitchFamily="50" charset="-128"/>
                      </a:rPr>
                      <a:pPr>
                        <a:defRPr sz="1400" b="1">
                          <a:solidFill>
                            <a:schemeClr val="tx1">
                              <a:lumMod val="85000"/>
                              <a:lumOff val="15000"/>
                            </a:schemeClr>
                          </a:solidFill>
                          <a:latin typeface="メイリオ" panose="020B0604030504040204" pitchFamily="50" charset="-128"/>
                          <a:ea typeface="メイリオ" panose="020B0604030504040204" pitchFamily="50" charset="-128"/>
                        </a:defRPr>
                      </a:pPr>
                      <a:t>[パーセンテージ]</a:t>
                    </a:fld>
                    <a:endParaRPr lang="ja-JP" altLang="en-US" sz="1050" b="0" baseline="0" dirty="0">
                      <a:solidFill>
                        <a:schemeClr val="tx1">
                          <a:lumMod val="85000"/>
                          <a:lumOff val="15000"/>
                        </a:schemeClr>
                      </a:solidFill>
                      <a:latin typeface="メイリオ" panose="020B0604030504040204" pitchFamily="50" charset="-128"/>
                      <a:ea typeface="メイリオ" panose="020B0604030504040204" pitchFamily="50" charset="-128"/>
                    </a:endParaRPr>
                  </a:p>
                </c:rich>
              </c:tx>
              <c:spPr>
                <a:xfrm>
                  <a:off x="609600" y="1127111"/>
                  <a:ext cx="887836" cy="733427"/>
                </a:xfrm>
                <a:solidFill>
                  <a:schemeClr val="bg1"/>
                </a:solidFill>
                <a:ln w="9525" cap="flat" cmpd="sng" algn="ctr">
                  <a:solidFill>
                    <a:sysClr val="window" lastClr="FFFFFF">
                      <a:lumMod val="6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400" b="1" i="0" u="none" strike="noStrike" kern="1200" baseline="0">
                      <a:solidFill>
                        <a:schemeClr val="tx1">
                          <a:lumMod val="85000"/>
                          <a:lumOff val="1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0554"/>
                        <a:gd name="adj2" fmla="val 27977"/>
                      </a:avLst>
                    </a:prstGeom>
                    <a:noFill/>
                    <a:ln>
                      <a:noFill/>
                    </a:ln>
                  </c15:spPr>
                  <c15:layout>
                    <c:manualLayout>
                      <c:w val="0.32930397589190241"/>
                      <c:h val="0.32792055632221229"/>
                    </c:manualLayout>
                  </c15:layout>
                  <c15:dlblFieldTable/>
                  <c15:showDataLabelsRange val="0"/>
                </c:ext>
                <c:ext xmlns:c16="http://schemas.microsoft.com/office/drawing/2014/chart" uri="{C3380CC4-5D6E-409C-BE32-E72D297353CC}">
                  <c16:uniqueId val="{00000003-E332-4BF7-BE36-E3428668D11F}"/>
                </c:ext>
              </c:extLst>
            </c:dLbl>
            <c:spPr>
              <a:solidFill>
                <a:schemeClr val="bg1"/>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tx1">
                        <a:lumMod val="85000"/>
                        <a:lumOff val="15000"/>
                      </a:schemeClr>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Sheet1!$H$9:$H$10</c:f>
              <c:strCache>
                <c:ptCount val="2"/>
                <c:pt idx="0">
                  <c:v>新治中地区</c:v>
                </c:pt>
                <c:pt idx="1">
                  <c:v>その他の地区</c:v>
                </c:pt>
              </c:strCache>
            </c:strRef>
          </c:cat>
          <c:val>
            <c:numRef>
              <c:f>Sheet1!$I$9:$I$10</c:f>
              <c:numCache>
                <c:formatCode>General</c:formatCode>
                <c:ptCount val="2"/>
                <c:pt idx="0">
                  <c:v>106.6</c:v>
                </c:pt>
                <c:pt idx="1">
                  <c:v>84.5</c:v>
                </c:pt>
              </c:numCache>
            </c:numRef>
          </c:val>
          <c:extLst>
            <c:ext xmlns:c16="http://schemas.microsoft.com/office/drawing/2014/chart" uri="{C3380CC4-5D6E-409C-BE32-E72D297353CC}">
              <c16:uniqueId val="{00000004-E332-4BF7-BE36-E3428668D11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6080601745868"/>
          <c:y val="8.309103923992972E-2"/>
          <c:w val="0.68278386770281163"/>
          <c:h val="0.8633548079217370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89-44FC-9A40-238271487309}"/>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4E89-44FC-9A40-238271487309}"/>
              </c:ext>
            </c:extLst>
          </c:dPt>
          <c:dPt>
            <c:idx val="2"/>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5-4E89-44FC-9A40-2382714873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89-44FC-9A40-238271487309}"/>
              </c:ext>
            </c:extLst>
          </c:dPt>
          <c:dLbls>
            <c:dLbl>
              <c:idx val="0"/>
              <c:layout>
                <c:manualLayout>
                  <c:x val="-0.21166056168000236"/>
                  <c:y val="0.11312006133983188"/>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rgbClr val="FF0000"/>
                        </a:solidFill>
                        <a:latin typeface="メイリオ" panose="020B0604030504040204" pitchFamily="50" charset="-128"/>
                        <a:ea typeface="メイリオ" panose="020B0604030504040204" pitchFamily="50" charset="-128"/>
                        <a:cs typeface="+mn-cs"/>
                      </a:defRPr>
                    </a:pPr>
                    <a:fld id="{1EC62F2A-B040-4C85-B655-4CA3DEA2B165}" type="CATEGORYNAME">
                      <a:rPr lang="ja-JP" altLang="en-US" sz="1200" u="sng">
                        <a:solidFill>
                          <a:schemeClr val="tx1">
                            <a:lumMod val="95000"/>
                            <a:lumOff val="5000"/>
                          </a:schemeClr>
                        </a:solidFill>
                        <a:latin typeface="メイリオ" panose="020B0604030504040204" pitchFamily="50" charset="-128"/>
                        <a:ea typeface="メイリオ" panose="020B0604030504040204" pitchFamily="50" charset="-128"/>
                      </a:rPr>
                      <a:pPr>
                        <a:defRPr sz="1200">
                          <a:solidFill>
                            <a:srgbClr val="FF0000"/>
                          </a:solidFill>
                          <a:latin typeface="メイリオ" panose="020B0604030504040204" pitchFamily="50" charset="-128"/>
                          <a:ea typeface="メイリオ" panose="020B0604030504040204" pitchFamily="50" charset="-128"/>
                        </a:defRPr>
                      </a:pPr>
                      <a:t>[分類名]</a:t>
                    </a:fld>
                    <a:r>
                      <a:rPr lang="ja-JP" altLang="en-US" sz="1200" u="sng" baseline="0">
                        <a:solidFill>
                          <a:schemeClr val="tx1">
                            <a:lumMod val="95000"/>
                            <a:lumOff val="5000"/>
                          </a:schemeClr>
                        </a:solidFill>
                        <a:latin typeface="メイリオ" panose="020B0604030504040204" pitchFamily="50" charset="-128"/>
                        <a:ea typeface="メイリオ" panose="020B0604030504040204" pitchFamily="50" charset="-128"/>
                      </a:rPr>
                      <a:t>
</a:t>
                    </a:r>
                    <a:fld id="{98A41D9D-35C4-4B67-886C-CFC065536FC0}" type="PERCENTAGE">
                      <a:rPr lang="en-US" altLang="ja-JP" sz="1200" u="sng" baseline="0">
                        <a:solidFill>
                          <a:schemeClr val="tx1">
                            <a:lumMod val="95000"/>
                            <a:lumOff val="5000"/>
                          </a:schemeClr>
                        </a:solidFill>
                        <a:latin typeface="メイリオ" panose="020B0604030504040204" pitchFamily="50" charset="-128"/>
                        <a:ea typeface="メイリオ" panose="020B0604030504040204" pitchFamily="50" charset="-128"/>
                      </a:rPr>
                      <a:pPr>
                        <a:defRPr sz="1200">
                          <a:solidFill>
                            <a:srgbClr val="FF0000"/>
                          </a:solidFill>
                          <a:latin typeface="メイリオ" panose="020B0604030504040204" pitchFamily="50" charset="-128"/>
                          <a:ea typeface="メイリオ" panose="020B0604030504040204" pitchFamily="50" charset="-128"/>
                        </a:defRPr>
                      </a:pPr>
                      <a:t>[パーセンテージ]</a:t>
                    </a:fld>
                    <a:endParaRPr lang="ja-JP" altLang="en-US" sz="1200" u="sng" baseline="0">
                      <a:solidFill>
                        <a:schemeClr val="tx1">
                          <a:lumMod val="95000"/>
                          <a:lumOff val="5000"/>
                        </a:schemeClr>
                      </a:solidFill>
                      <a:latin typeface="メイリオ" panose="020B0604030504040204" pitchFamily="50" charset="-128"/>
                      <a:ea typeface="メイリオ" panose="020B0604030504040204" pitchFamily="50" charset="-128"/>
                    </a:endParaRP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rgbClr val="FF0000"/>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80"/>
                        <a:gd name="adj2" fmla="val 2805"/>
                      </a:avLst>
                    </a:prstGeom>
                    <a:noFill/>
                    <a:ln>
                      <a:noFill/>
                    </a:ln>
                  </c15:spPr>
                  <c15:layout>
                    <c:manualLayout>
                      <c:w val="0.20734376557360706"/>
                      <c:h val="0.30040861632384058"/>
                    </c:manualLayout>
                  </c15:layout>
                  <c15:dlblFieldTable/>
                  <c15:showDataLabelsRange val="0"/>
                </c:ext>
                <c:ext xmlns:c16="http://schemas.microsoft.com/office/drawing/2014/chart" uri="{C3380CC4-5D6E-409C-BE32-E72D297353CC}">
                  <c16:uniqueId val="{00000001-4E89-44FC-9A40-238271487309}"/>
                </c:ext>
              </c:extLst>
            </c:dLbl>
            <c:dLbl>
              <c:idx val="1"/>
              <c:layout>
                <c:manualLayout>
                  <c:x val="-7.3592233279579783E-2"/>
                  <c:y val="-2.1800261134585205E-2"/>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rgbClr val="FF0000"/>
                        </a:solidFill>
                        <a:latin typeface="メイリオ" panose="020B0604030504040204" pitchFamily="50" charset="-128"/>
                        <a:ea typeface="メイリオ" panose="020B0604030504040204" pitchFamily="50" charset="-128"/>
                        <a:cs typeface="+mn-cs"/>
                      </a:defRPr>
                    </a:pPr>
                    <a:fld id="{9B5F8213-526B-4508-A1CD-F49F7138552E}" type="CATEGORYNAME">
                      <a:rPr lang="ja-JP" altLang="en-US" b="0" u="sng">
                        <a:solidFill>
                          <a:schemeClr val="tx1">
                            <a:lumMod val="95000"/>
                            <a:lumOff val="5000"/>
                          </a:schemeClr>
                        </a:solidFill>
                        <a:latin typeface="メイリオ" panose="020B0604030504040204" pitchFamily="50" charset="-128"/>
                        <a:ea typeface="メイリオ" panose="020B0604030504040204" pitchFamily="50" charset="-128"/>
                      </a:rPr>
                      <a:pPr>
                        <a:defRPr sz="1200">
                          <a:solidFill>
                            <a:srgbClr val="FF0000"/>
                          </a:solidFill>
                          <a:latin typeface="メイリオ" panose="020B0604030504040204" pitchFamily="50" charset="-128"/>
                          <a:ea typeface="メイリオ" panose="020B0604030504040204" pitchFamily="50" charset="-128"/>
                        </a:defRPr>
                      </a:pPr>
                      <a:t>[分類名]</a:t>
                    </a:fld>
                    <a:r>
                      <a:rPr lang="ja-JP" altLang="en-US" u="sng" baseline="0" dirty="0">
                        <a:solidFill>
                          <a:schemeClr val="tx1">
                            <a:lumMod val="95000"/>
                            <a:lumOff val="5000"/>
                          </a:schemeClr>
                        </a:solidFill>
                        <a:latin typeface="メイリオ" panose="020B0604030504040204" pitchFamily="50" charset="-128"/>
                        <a:ea typeface="メイリオ" panose="020B0604030504040204" pitchFamily="50" charset="-128"/>
                      </a:rPr>
                      <a:t>
</a:t>
                    </a:r>
                    <a:fld id="{0D063AA6-5E04-4DCF-AD9D-97C93139B515}" type="PERCENTAGE">
                      <a:rPr lang="en-US" altLang="ja-JP" u="sng" baseline="0">
                        <a:solidFill>
                          <a:schemeClr val="tx1">
                            <a:lumMod val="95000"/>
                            <a:lumOff val="5000"/>
                          </a:schemeClr>
                        </a:solidFill>
                        <a:latin typeface="メイリオ" panose="020B0604030504040204" pitchFamily="50" charset="-128"/>
                        <a:ea typeface="メイリオ" panose="020B0604030504040204" pitchFamily="50" charset="-128"/>
                      </a:rPr>
                      <a:pPr>
                        <a:defRPr sz="1200">
                          <a:solidFill>
                            <a:srgbClr val="FF0000"/>
                          </a:solidFill>
                          <a:latin typeface="メイリオ" panose="020B0604030504040204" pitchFamily="50" charset="-128"/>
                          <a:ea typeface="メイリオ" panose="020B0604030504040204" pitchFamily="50" charset="-128"/>
                        </a:defRPr>
                      </a:pPr>
                      <a:t>[パーセンテージ]</a:t>
                    </a:fld>
                    <a:endParaRPr lang="ja-JP" altLang="en-US" u="sng" baseline="0" dirty="0">
                      <a:solidFill>
                        <a:schemeClr val="tx1">
                          <a:lumMod val="95000"/>
                          <a:lumOff val="5000"/>
                        </a:schemeClr>
                      </a:solidFill>
                      <a:latin typeface="メイリオ" panose="020B0604030504040204" pitchFamily="50" charset="-128"/>
                      <a:ea typeface="メイリオ" panose="020B0604030504040204" pitchFamily="50" charset="-128"/>
                    </a:endParaRPr>
                  </a:p>
                </c:rich>
              </c:tx>
              <c:spPr>
                <a:xfrm>
                  <a:off x="1574048" y="1954869"/>
                  <a:ext cx="691009" cy="63844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rgbClr val="FF0000"/>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7379"/>
                        <a:gd name="adj2" fmla="val 2546"/>
                      </a:avLst>
                    </a:prstGeom>
                    <a:noFill/>
                    <a:ln>
                      <a:noFill/>
                    </a:ln>
                  </c15:spPr>
                  <c15:layout>
                    <c:manualLayout>
                      <c:w val="0.24679457789295325"/>
                      <c:h val="0.29904841190005432"/>
                    </c:manualLayout>
                  </c15:layout>
                  <c15:dlblFieldTable/>
                  <c15:showDataLabelsRange val="0"/>
                </c:ext>
                <c:ext xmlns:c16="http://schemas.microsoft.com/office/drawing/2014/chart" uri="{C3380CC4-5D6E-409C-BE32-E72D297353CC}">
                  <c16:uniqueId val="{00000003-4E89-44FC-9A40-238271487309}"/>
                </c:ext>
              </c:extLst>
            </c:dLbl>
            <c:dLbl>
              <c:idx val="2"/>
              <c:layout>
                <c:manualLayout>
                  <c:x val="0.14182567462015871"/>
                  <c:y val="-0.10930027987772881"/>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メイリオ" panose="020B0604030504040204" pitchFamily="50" charset="-128"/>
                        <a:ea typeface="メイリオ" panose="020B0604030504040204" pitchFamily="50" charset="-128"/>
                        <a:cs typeface="+mn-cs"/>
                      </a:defRPr>
                    </a:pPr>
                    <a:fld id="{01F3969C-57DF-4B79-8DD4-392A9114C787}" type="CATEGORYNAME">
                      <a:rPr lang="ja-JP" altLang="en-US" sz="900">
                        <a:solidFill>
                          <a:schemeClr val="tx1">
                            <a:lumMod val="95000"/>
                            <a:lumOff val="5000"/>
                          </a:schemeClr>
                        </a:solidFill>
                        <a:latin typeface="メイリオ" panose="020B0604030504040204" pitchFamily="50" charset="-128"/>
                        <a:ea typeface="メイリオ" panose="020B0604030504040204" pitchFamily="50" charset="-128"/>
                      </a:rPr>
                      <a:pPr>
                        <a:defRPr>
                          <a:latin typeface="メイリオ" panose="020B0604030504040204" pitchFamily="50" charset="-128"/>
                          <a:ea typeface="メイリオ" panose="020B0604030504040204" pitchFamily="50" charset="-128"/>
                        </a:defRPr>
                      </a:pPr>
                      <a:t>[分類名]</a:t>
                    </a:fld>
                    <a:r>
                      <a:rPr lang="ja-JP" altLang="en-US" sz="900" baseline="0">
                        <a:latin typeface="メイリオ" panose="020B0604030504040204" pitchFamily="50" charset="-128"/>
                        <a:ea typeface="メイリオ" panose="020B0604030504040204" pitchFamily="50" charset="-128"/>
                      </a:rPr>
                      <a:t>
</a:t>
                    </a:r>
                    <a:fld id="{AF38937D-457A-4A00-A3DB-02BC208590E2}" type="PERCENTAGE">
                      <a:rPr lang="en-US" altLang="ja-JP" sz="900" baseline="0">
                        <a:solidFill>
                          <a:schemeClr val="tx1">
                            <a:lumMod val="95000"/>
                            <a:lumOff val="5000"/>
                          </a:schemeClr>
                        </a:solidFill>
                        <a:latin typeface="メイリオ" panose="020B0604030504040204" pitchFamily="50" charset="-128"/>
                        <a:ea typeface="メイリオ" panose="020B0604030504040204" pitchFamily="50" charset="-128"/>
                      </a:rPr>
                      <a:pPr>
                        <a:defRPr>
                          <a:latin typeface="メイリオ" panose="020B0604030504040204" pitchFamily="50" charset="-128"/>
                          <a:ea typeface="メイリオ" panose="020B0604030504040204" pitchFamily="50" charset="-128"/>
                        </a:defRPr>
                      </a:pPr>
                      <a:t>[パーセンテージ]</a:t>
                    </a:fld>
                    <a:endParaRPr lang="ja-JP" altLang="en-US" sz="900" baseline="0">
                      <a:latin typeface="メイリオ" panose="020B0604030504040204" pitchFamily="50" charset="-128"/>
                      <a:ea typeface="メイリオ" panose="020B0604030504040204" pitchFamily="50" charset="-128"/>
                    </a:endParaRP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7976"/>
                        <a:gd name="adj2" fmla="val 18250"/>
                      </a:avLst>
                    </a:prstGeom>
                    <a:noFill/>
                    <a:ln>
                      <a:noFill/>
                    </a:ln>
                  </c15:spPr>
                  <c15:layout>
                    <c:manualLayout>
                      <c:w val="0.21577527492607729"/>
                      <c:h val="0.25266687479043093"/>
                    </c:manualLayout>
                  </c15:layout>
                  <c15:dlblFieldTable/>
                  <c15:showDataLabelsRange val="0"/>
                </c:ext>
                <c:ext xmlns:c16="http://schemas.microsoft.com/office/drawing/2014/chart" uri="{C3380CC4-5D6E-409C-BE32-E72D297353CC}">
                  <c16:uniqueId val="{00000005-4E89-44FC-9A40-238271487309}"/>
                </c:ext>
              </c:extLst>
            </c:dLbl>
            <c:dLbl>
              <c:idx val="3"/>
              <c:layout>
                <c:manualLayout>
                  <c:x val="0.19300579440349508"/>
                  <c:y val="0.20844547372754876"/>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メイリオ" panose="020B0604030504040204" pitchFamily="50" charset="-128"/>
                        <a:ea typeface="メイリオ" panose="020B0604030504040204" pitchFamily="50" charset="-128"/>
                        <a:cs typeface="+mn-cs"/>
                      </a:defRPr>
                    </a:pPr>
                    <a:fld id="{2B3C5D48-3377-4E63-B208-982DC5C8F636}" type="CATEGORYNAME">
                      <a:rPr lang="ja-JP" altLang="en-US" sz="900">
                        <a:solidFill>
                          <a:schemeClr val="tx1">
                            <a:lumMod val="95000"/>
                            <a:lumOff val="5000"/>
                          </a:schemeClr>
                        </a:solidFill>
                        <a:latin typeface="メイリオ" panose="020B0604030504040204" pitchFamily="50" charset="-128"/>
                        <a:ea typeface="メイリオ" panose="020B0604030504040204" pitchFamily="50" charset="-128"/>
                      </a:rPr>
                      <a:pPr>
                        <a:defRPr>
                          <a:latin typeface="メイリオ" panose="020B0604030504040204" pitchFamily="50" charset="-128"/>
                          <a:ea typeface="メイリオ" panose="020B0604030504040204" pitchFamily="50" charset="-128"/>
                        </a:defRPr>
                      </a:pPr>
                      <a:t>[分類名]</a:t>
                    </a:fld>
                    <a:r>
                      <a:rPr lang="ja-JP" altLang="en-US" sz="900" baseline="0">
                        <a:latin typeface="メイリオ" panose="020B0604030504040204" pitchFamily="50" charset="-128"/>
                        <a:ea typeface="メイリオ" panose="020B0604030504040204" pitchFamily="50" charset="-128"/>
                      </a:rPr>
                      <a:t>
</a:t>
                    </a:r>
                    <a:fld id="{F4C67CDF-E6A5-4E03-9EA3-934EB581B014}" type="PERCENTAGE">
                      <a:rPr lang="en-US" altLang="ja-JP" sz="900" baseline="0">
                        <a:solidFill>
                          <a:schemeClr val="tx1">
                            <a:lumMod val="95000"/>
                            <a:lumOff val="5000"/>
                          </a:schemeClr>
                        </a:solidFill>
                        <a:latin typeface="メイリオ" panose="020B0604030504040204" pitchFamily="50" charset="-128"/>
                        <a:ea typeface="メイリオ" panose="020B0604030504040204" pitchFamily="50" charset="-128"/>
                      </a:rPr>
                      <a:pPr>
                        <a:defRPr>
                          <a:latin typeface="メイリオ" panose="020B0604030504040204" pitchFamily="50" charset="-128"/>
                          <a:ea typeface="メイリオ" panose="020B0604030504040204" pitchFamily="50" charset="-128"/>
                        </a:defRPr>
                      </a:pPr>
                      <a:t>[パーセンテージ]</a:t>
                    </a:fld>
                    <a:endParaRPr lang="ja-JP" altLang="en-US" sz="900" baseline="0">
                      <a:latin typeface="メイリオ" panose="020B0604030504040204" pitchFamily="50" charset="-128"/>
                      <a:ea typeface="メイリオ" panose="020B0604030504040204" pitchFamily="50" charset="-128"/>
                    </a:endParaRP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37"/>
                        <a:gd name="adj2" fmla="val 9270"/>
                      </a:avLst>
                    </a:prstGeom>
                    <a:noFill/>
                    <a:ln>
                      <a:noFill/>
                    </a:ln>
                  </c15:spPr>
                  <c15:layout>
                    <c:manualLayout>
                      <c:w val="0.14979748937133658"/>
                      <c:h val="0.22529689671144049"/>
                    </c:manualLayout>
                  </c15:layout>
                  <c15:dlblFieldTable/>
                  <c15:showDataLabelsRange val="0"/>
                </c:ext>
                <c:ext xmlns:c16="http://schemas.microsoft.com/office/drawing/2014/chart" uri="{C3380CC4-5D6E-409C-BE32-E72D297353CC}">
                  <c16:uniqueId val="{00000007-4E89-44FC-9A40-23827148730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Sheet1!$B$3:$B$6</c:f>
              <c:strCache>
                <c:ptCount val="4"/>
                <c:pt idx="0">
                  <c:v>高齢化</c:v>
                </c:pt>
                <c:pt idx="1">
                  <c:v>人手不足</c:v>
                </c:pt>
                <c:pt idx="2">
                  <c:v>耕作不便</c:v>
                </c:pt>
                <c:pt idx="3">
                  <c:v>その他</c:v>
                </c:pt>
              </c:strCache>
            </c:strRef>
          </c:cat>
          <c:val>
            <c:numRef>
              <c:f>Sheet1!$C$3:$C$6</c:f>
              <c:numCache>
                <c:formatCode>0%</c:formatCode>
                <c:ptCount val="4"/>
                <c:pt idx="0">
                  <c:v>0.39</c:v>
                </c:pt>
                <c:pt idx="1">
                  <c:v>0.16</c:v>
                </c:pt>
                <c:pt idx="2">
                  <c:v>0.23</c:v>
                </c:pt>
                <c:pt idx="3">
                  <c:v>0.22</c:v>
                </c:pt>
              </c:numCache>
            </c:numRef>
          </c:val>
          <c:extLst>
            <c:ext xmlns:c16="http://schemas.microsoft.com/office/drawing/2014/chart" uri="{C3380CC4-5D6E-409C-BE32-E72D297353CC}">
              <c16:uniqueId val="{00000008-4E89-44FC-9A40-23827148730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C5846-E099-454B-B770-DD42A7829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1104</Words>
  <Characters>6296</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koshiken</dc:creator>
  <cp:keywords/>
  <dc:description/>
  <cp:lastModifiedBy>田中皓大</cp:lastModifiedBy>
  <cp:revision>3</cp:revision>
  <cp:lastPrinted>2016-12-15T19:21:00Z</cp:lastPrinted>
  <dcterms:created xsi:type="dcterms:W3CDTF">2017-02-09T18:35:00Z</dcterms:created>
  <dcterms:modified xsi:type="dcterms:W3CDTF">2017-02-09T18:44:00Z</dcterms:modified>
</cp:coreProperties>
</file>