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DC0" w:rsidRDefault="00BB1102">
      <w:r>
        <w:rPr>
          <w:rFonts w:hint="eastAsia"/>
          <w:noProof/>
        </w:rPr>
        <mc:AlternateContent>
          <mc:Choice Requires="wps">
            <w:drawing>
              <wp:anchor distT="0" distB="0" distL="114300" distR="114300" simplePos="0" relativeHeight="251652608" behindDoc="0" locked="0" layoutInCell="1" allowOverlap="1">
                <wp:simplePos x="0" y="0"/>
                <wp:positionH relativeFrom="column">
                  <wp:posOffset>1905</wp:posOffset>
                </wp:positionH>
                <wp:positionV relativeFrom="paragraph">
                  <wp:posOffset>1905</wp:posOffset>
                </wp:positionV>
                <wp:extent cx="6858000" cy="904875"/>
                <wp:effectExtent l="0" t="0" r="19050" b="2857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04875"/>
                        </a:xfrm>
                        <a:prstGeom prst="rect">
                          <a:avLst/>
                        </a:prstGeom>
                        <a:noFill/>
                        <a:ln w="12700">
                          <a:solidFill>
                            <a:srgbClr val="548DD4"/>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5pt;margin-top:.15pt;width:540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" filled="f" strokecolor="#548dd4" strokeweight="1pt">
                <v:stroke dashstyle="longDash"/>
                <v:textbox inset="5.85pt,.7pt,5.85pt,.7pt"/>
              </v:rect>
            </w:pict>
          </mc:Fallback>
        </mc:AlternateContent>
      </w:r>
      <w:r w:rsidR="00545DC0">
        <w:rPr>
          <w:rFonts w:hint="eastAsia"/>
        </w:rPr>
        <w:t xml:space="preserve">都市計画マスタープラン策定実習　</w:t>
      </w:r>
      <w:r w:rsidR="00F82C1C">
        <w:rPr>
          <w:rFonts w:hint="eastAsia"/>
        </w:rPr>
        <w:t>第</w:t>
      </w:r>
      <w:r w:rsidR="004721F7">
        <w:rPr>
          <w:rFonts w:hint="eastAsia"/>
        </w:rPr>
        <w:t>2</w:t>
      </w:r>
      <w:r w:rsidR="006A6D20">
        <w:rPr>
          <w:rFonts w:hint="eastAsia"/>
        </w:rPr>
        <w:t>回</w:t>
      </w:r>
      <w:r w:rsidR="00545DC0">
        <w:rPr>
          <w:rFonts w:hint="eastAsia"/>
        </w:rPr>
        <w:t>中間発表</w:t>
      </w:r>
      <w:r w:rsidR="006A6D20">
        <w:rPr>
          <w:rFonts w:hint="eastAsia"/>
        </w:rPr>
        <w:t xml:space="preserve">　</w:t>
      </w:r>
      <w:r w:rsidR="005C21D0">
        <w:rPr>
          <w:rFonts w:hint="eastAsia"/>
        </w:rPr>
        <w:t>201</w:t>
      </w:r>
      <w:r w:rsidR="004721F7">
        <w:rPr>
          <w:rFonts w:hint="eastAsia"/>
        </w:rPr>
        <w:t>2</w:t>
      </w:r>
      <w:r w:rsidR="005C21D0">
        <w:rPr>
          <w:rFonts w:hint="eastAsia"/>
        </w:rPr>
        <w:t>/</w:t>
      </w:r>
      <w:r w:rsidR="004721F7">
        <w:rPr>
          <w:rFonts w:hint="eastAsia"/>
        </w:rPr>
        <w:t>2</w:t>
      </w:r>
      <w:r w:rsidR="005C21D0">
        <w:rPr>
          <w:rFonts w:hint="eastAsia"/>
        </w:rPr>
        <w:t>/2(Thu</w:t>
      </w:r>
      <w:r w:rsidR="006A6D20">
        <w:rPr>
          <w:rFonts w:hint="eastAsia"/>
        </w:rPr>
        <w:t>)</w:t>
      </w:r>
    </w:p>
    <w:p w:rsidR="00545DC0" w:rsidRPr="007112F7" w:rsidRDefault="004721F7" w:rsidP="00993293">
      <w:pPr>
        <w:jc w:val="center"/>
        <w:rPr>
          <w:rFonts w:ascii="HG行書体" w:eastAsia="HG行書体"/>
          <w:sz w:val="44"/>
          <w:szCs w:val="44"/>
        </w:rPr>
      </w:pPr>
      <w:r w:rsidRPr="004721F7">
        <w:rPr>
          <w:rFonts w:ascii="HG行書体" w:eastAsia="HG行書体" w:hint="eastAsia"/>
          <w:b/>
          <w:sz w:val="52"/>
          <w:szCs w:val="44"/>
        </w:rPr>
        <w:t>故郷</w:t>
      </w:r>
      <w:r w:rsidR="00993293" w:rsidRPr="007112F7">
        <w:rPr>
          <w:rFonts w:ascii="HG行書体" w:eastAsia="HG行書体" w:hint="eastAsia"/>
          <w:sz w:val="44"/>
          <w:szCs w:val="44"/>
        </w:rPr>
        <w:t xml:space="preserve">　</w:t>
      </w:r>
      <w:r w:rsidR="00640DED">
        <w:rPr>
          <w:rFonts w:ascii="HG行書体" w:eastAsia="HG行書体" w:hint="eastAsia"/>
          <w:sz w:val="36"/>
          <w:szCs w:val="44"/>
        </w:rPr>
        <w:t>～ふるさとと思えるまちの提案</w:t>
      </w:r>
      <w:r w:rsidR="00640DED" w:rsidRPr="004721F7">
        <w:rPr>
          <w:rFonts w:ascii="HG行書体" w:eastAsia="HG行書体" w:hint="eastAsia"/>
          <w:sz w:val="36"/>
          <w:szCs w:val="44"/>
        </w:rPr>
        <w:t>～</w:t>
      </w:r>
    </w:p>
    <w:p w:rsidR="00545DC0" w:rsidRDefault="006A6D20" w:rsidP="006A6D20">
      <w:pPr>
        <w:ind w:right="-1"/>
        <w:jc w:val="right"/>
        <w:sectPr w:rsidR="00545DC0" w:rsidSect="00ED2BAC">
          <w:pgSz w:w="11906" w:h="16838" w:code="9"/>
          <w:pgMar w:top="567" w:right="567" w:bottom="567" w:left="567" w:header="851" w:footer="0" w:gutter="0"/>
          <w:cols w:space="720"/>
          <w:docGrid w:type="lines" w:linePitch="360"/>
        </w:sectPr>
      </w:pPr>
      <w:r>
        <w:rPr>
          <w:rFonts w:hint="eastAsia"/>
          <w:szCs w:val="21"/>
        </w:rPr>
        <w:t>第</w:t>
      </w:r>
      <w:r w:rsidR="005C21D0">
        <w:rPr>
          <w:rFonts w:hint="eastAsia"/>
          <w:szCs w:val="21"/>
        </w:rPr>
        <w:t>4</w:t>
      </w:r>
      <w:r w:rsidR="00545DC0" w:rsidRPr="006A6D20">
        <w:rPr>
          <w:rFonts w:hint="eastAsia"/>
          <w:szCs w:val="21"/>
        </w:rPr>
        <w:t>班</w:t>
      </w:r>
      <w:r w:rsidRPr="006A6D20">
        <w:rPr>
          <w:rFonts w:hint="eastAsia"/>
          <w:szCs w:val="21"/>
        </w:rPr>
        <w:t xml:space="preserve">　</w:t>
      </w:r>
      <w:r w:rsidR="00985763">
        <w:rPr>
          <w:rFonts w:hint="eastAsia"/>
          <w:szCs w:val="21"/>
        </w:rPr>
        <w:t>班長：</w:t>
      </w:r>
      <w:r w:rsidR="005C21D0">
        <w:rPr>
          <w:rFonts w:hint="eastAsia"/>
          <w:bCs/>
          <w:szCs w:val="21"/>
        </w:rPr>
        <w:t>野澤駿平　副班長：</w:t>
      </w:r>
      <w:r w:rsidR="005C21D0" w:rsidRPr="005C21D0">
        <w:rPr>
          <w:rFonts w:hint="eastAsia"/>
          <w:bCs/>
          <w:szCs w:val="21"/>
        </w:rPr>
        <w:t>堀之内志帆　高垣駿平　伊能沙知</w:t>
      </w:r>
      <w:r w:rsidRPr="006A6D20">
        <w:rPr>
          <w:rFonts w:hint="eastAsia"/>
          <w:bCs/>
          <w:szCs w:val="21"/>
        </w:rPr>
        <w:t xml:space="preserve">　</w:t>
      </w:r>
      <w:r w:rsidRPr="006A6D20">
        <w:rPr>
          <w:rFonts w:hint="eastAsia"/>
          <w:bCs/>
          <w:szCs w:val="21"/>
        </w:rPr>
        <w:t>TA</w:t>
      </w:r>
      <w:r>
        <w:rPr>
          <w:rFonts w:hint="eastAsia"/>
          <w:bCs/>
          <w:szCs w:val="21"/>
        </w:rPr>
        <w:t>：</w:t>
      </w:r>
      <w:r w:rsidR="005C21D0">
        <w:rPr>
          <w:rFonts w:hint="eastAsia"/>
          <w:bCs/>
          <w:szCs w:val="21"/>
        </w:rPr>
        <w:t>髙森賢司</w:t>
      </w:r>
    </w:p>
    <w:p w:rsidR="00BE48C0" w:rsidRDefault="00BE48C0" w:rsidP="00C47C59">
      <w:pPr>
        <w:rPr>
          <w:sz w:val="20"/>
          <w:szCs w:val="20"/>
        </w:rPr>
      </w:pPr>
    </w:p>
    <w:p w:rsidR="00C47C59" w:rsidRPr="00D6370A" w:rsidRDefault="00B83D99" w:rsidP="00B83D99">
      <w:pPr>
        <w:rPr>
          <w:rFonts w:asciiTheme="minorHAnsi" w:eastAsiaTheme="minorEastAsia" w:hAnsiTheme="minorHAnsi" w:cstheme="minorBidi"/>
          <w:b/>
          <w:sz w:val="20"/>
          <w:szCs w:val="20"/>
          <w:shd w:val="pct15" w:color="auto" w:fill="FFFFFF"/>
        </w:rPr>
      </w:pPr>
      <w:r w:rsidRPr="00D6370A">
        <w:rPr>
          <w:rFonts w:asciiTheme="minorHAnsi" w:eastAsiaTheme="minorEastAsia" w:hAnsiTheme="minorHAnsi" w:cstheme="minorBidi" w:hint="eastAsia"/>
          <w:b/>
          <w:sz w:val="20"/>
          <w:szCs w:val="20"/>
          <w:shd w:val="pct15" w:color="auto" w:fill="FFFFFF"/>
        </w:rPr>
        <w:t>1.</w:t>
      </w:r>
      <w:r w:rsidR="00C47C59" w:rsidRPr="00D6370A">
        <w:rPr>
          <w:rFonts w:asciiTheme="minorHAnsi" w:eastAsiaTheme="minorEastAsia" w:hAnsiTheme="minorHAnsi" w:cstheme="minorBidi" w:hint="eastAsia"/>
          <w:b/>
          <w:sz w:val="20"/>
          <w:szCs w:val="20"/>
          <w:shd w:val="pct15" w:color="auto" w:fill="FFFFFF"/>
        </w:rPr>
        <w:t>背景</w:t>
      </w:r>
    </w:p>
    <w:p w:rsidR="00B83D99" w:rsidRDefault="00B83D99" w:rsidP="006F3CF7">
      <w:pPr>
        <w:spacing w:line="240" w:lineRule="exact"/>
        <w:ind w:firstLineChars="100" w:firstLine="182"/>
        <w:rPr>
          <w:rFonts w:asciiTheme="minorHAnsi" w:eastAsiaTheme="minorEastAsia" w:hAnsiTheme="minorHAnsi" w:cstheme="minorBidi" w:hint="eastAsia"/>
          <w:sz w:val="20"/>
          <w:szCs w:val="20"/>
        </w:rPr>
      </w:pPr>
      <w:r w:rsidRPr="00D6370A">
        <w:rPr>
          <w:rFonts w:asciiTheme="minorHAnsi" w:eastAsiaTheme="minorEastAsia" w:hAnsiTheme="minorHAnsi" w:cstheme="minorBidi" w:hint="eastAsia"/>
          <w:sz w:val="20"/>
          <w:szCs w:val="20"/>
        </w:rPr>
        <w:t>少子高齢化・人口減少の進む昨今、土浦市も例外ではなく、人口減少の一途を辿っている。</w:t>
      </w:r>
      <w:r w:rsidR="00772927" w:rsidRPr="00D6370A">
        <w:rPr>
          <w:rFonts w:asciiTheme="minorHAnsi" w:eastAsiaTheme="minorEastAsia" w:hAnsiTheme="minorHAnsi" w:cstheme="minorBidi" w:hint="eastAsia"/>
          <w:sz w:val="20"/>
          <w:szCs w:val="20"/>
        </w:rPr>
        <w:t>持続可能な都市への実現のため</w:t>
      </w:r>
      <w:r w:rsidR="00AD01B4" w:rsidRPr="00D6370A">
        <w:rPr>
          <w:rFonts w:asciiTheme="minorHAnsi" w:eastAsiaTheme="minorEastAsia" w:hAnsiTheme="minorHAnsi" w:cstheme="minorBidi" w:hint="eastAsia"/>
          <w:sz w:val="20"/>
          <w:szCs w:val="20"/>
        </w:rPr>
        <w:t>人口を増加させる施策が必要であると考える。</w:t>
      </w:r>
    </w:p>
    <w:p w:rsidR="00454879" w:rsidRPr="00D6370A" w:rsidRDefault="00454879" w:rsidP="00D6370A">
      <w:pPr>
        <w:ind w:firstLineChars="100" w:firstLine="182"/>
        <w:rPr>
          <w:rFonts w:asciiTheme="minorHAnsi" w:eastAsiaTheme="minorEastAsia" w:hAnsiTheme="minorHAnsi" w:cstheme="minorBidi"/>
          <w:sz w:val="20"/>
          <w:szCs w:val="20"/>
        </w:rPr>
      </w:pPr>
    </w:p>
    <w:p w:rsidR="00C47C59" w:rsidRPr="00D6370A" w:rsidRDefault="007E4992" w:rsidP="007E4992">
      <w:pPr>
        <w:rPr>
          <w:rFonts w:asciiTheme="minorHAnsi" w:eastAsiaTheme="minorEastAsia" w:hAnsiTheme="minorHAnsi" w:cstheme="minorBidi"/>
          <w:b/>
          <w:sz w:val="20"/>
          <w:szCs w:val="20"/>
          <w:shd w:val="pct15" w:color="auto" w:fill="FFFFFF"/>
        </w:rPr>
      </w:pPr>
      <w:r w:rsidRPr="00D6370A">
        <w:rPr>
          <w:rFonts w:asciiTheme="minorHAnsi" w:eastAsiaTheme="minorEastAsia" w:hAnsiTheme="minorHAnsi" w:cstheme="minorBidi" w:hint="eastAsia"/>
          <w:b/>
          <w:sz w:val="20"/>
          <w:szCs w:val="20"/>
          <w:shd w:val="pct15" w:color="auto" w:fill="FFFFFF"/>
        </w:rPr>
        <w:t>2.</w:t>
      </w:r>
      <w:r w:rsidR="00C47C59" w:rsidRPr="00D6370A">
        <w:rPr>
          <w:rFonts w:asciiTheme="minorHAnsi" w:eastAsiaTheme="minorEastAsia" w:hAnsiTheme="minorHAnsi" w:cstheme="minorBidi" w:hint="eastAsia"/>
          <w:b/>
          <w:sz w:val="20"/>
          <w:szCs w:val="20"/>
          <w:shd w:val="pct15" w:color="auto" w:fill="FFFFFF"/>
        </w:rPr>
        <w:t>方針</w:t>
      </w:r>
    </w:p>
    <w:p w:rsidR="00C47C59" w:rsidRPr="00D6370A" w:rsidRDefault="000C350E" w:rsidP="006F3CF7">
      <w:pPr>
        <w:spacing w:line="240" w:lineRule="exact"/>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 xml:space="preserve">　</w:t>
      </w:r>
      <w:r w:rsidR="00D6370A">
        <w:rPr>
          <w:rFonts w:asciiTheme="minorHAnsi" w:eastAsiaTheme="minorEastAsia" w:hAnsiTheme="minorHAnsi" w:cstheme="minorBidi" w:hint="eastAsia"/>
          <w:sz w:val="20"/>
          <w:szCs w:val="20"/>
        </w:rPr>
        <w:t>私たちは住民・観光客・元住民の視点から故郷を以下のように定義し</w:t>
      </w:r>
      <w:r>
        <w:rPr>
          <w:rFonts w:asciiTheme="minorHAnsi" w:eastAsiaTheme="minorEastAsia" w:hAnsiTheme="minorHAnsi" w:cstheme="minorBidi" w:hint="eastAsia"/>
          <w:sz w:val="20"/>
          <w:szCs w:val="20"/>
        </w:rPr>
        <w:t>た。</w:t>
      </w:r>
    </w:p>
    <w:p w:rsidR="000C350E" w:rsidRDefault="00454879" w:rsidP="006F3CF7">
      <w:pPr>
        <w:spacing w:line="240" w:lineRule="exact"/>
        <w:ind w:firstLineChars="500" w:firstLine="908"/>
        <w:jc w:val="left"/>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住民：</w:t>
      </w:r>
      <w:r w:rsidR="000C350E" w:rsidRPr="000C350E">
        <w:rPr>
          <w:rFonts w:asciiTheme="minorHAnsi" w:eastAsiaTheme="minorEastAsia" w:hAnsiTheme="minorHAnsi" w:cstheme="minorBidi" w:hint="eastAsia"/>
          <w:sz w:val="20"/>
          <w:szCs w:val="20"/>
        </w:rPr>
        <w:t>住み続けたいまち</w:t>
      </w:r>
    </w:p>
    <w:p w:rsidR="000C350E" w:rsidRDefault="000C350E" w:rsidP="006F3CF7">
      <w:pPr>
        <w:spacing w:line="240" w:lineRule="exact"/>
        <w:ind w:firstLineChars="500" w:firstLine="908"/>
        <w:jc w:val="left"/>
        <w:rPr>
          <w:rFonts w:asciiTheme="minorHAnsi" w:eastAsiaTheme="minorEastAsia" w:hAnsiTheme="minorHAnsi" w:cstheme="minorBidi"/>
          <w:sz w:val="20"/>
          <w:szCs w:val="20"/>
        </w:rPr>
      </w:pPr>
      <w:r w:rsidRPr="000C350E">
        <w:rPr>
          <w:rFonts w:asciiTheme="minorHAnsi" w:eastAsiaTheme="minorEastAsia" w:hAnsiTheme="minorHAnsi" w:cstheme="minorBidi" w:hint="eastAsia"/>
          <w:sz w:val="20"/>
          <w:szCs w:val="20"/>
        </w:rPr>
        <w:t>観光客：訪れたくなるまち</w:t>
      </w:r>
    </w:p>
    <w:p w:rsidR="000C350E" w:rsidRDefault="000C350E" w:rsidP="006F3CF7">
      <w:pPr>
        <w:spacing w:line="240" w:lineRule="exact"/>
        <w:ind w:firstLineChars="500" w:firstLine="908"/>
        <w:jc w:val="left"/>
        <w:rPr>
          <w:rFonts w:asciiTheme="minorHAnsi" w:eastAsiaTheme="minorEastAsia" w:hAnsiTheme="minorHAnsi" w:cstheme="minorBidi"/>
          <w:sz w:val="20"/>
          <w:szCs w:val="20"/>
        </w:rPr>
      </w:pPr>
      <w:r w:rsidRPr="000C350E">
        <w:rPr>
          <w:rFonts w:asciiTheme="minorHAnsi" w:eastAsiaTheme="minorEastAsia" w:hAnsiTheme="minorHAnsi" w:cstheme="minorBidi" w:hint="eastAsia"/>
          <w:sz w:val="20"/>
          <w:szCs w:val="20"/>
        </w:rPr>
        <w:t>元住民：愛着を感じるまち</w:t>
      </w:r>
    </w:p>
    <w:p w:rsidR="000C350E" w:rsidRDefault="000C350E" w:rsidP="006F3CF7">
      <w:pPr>
        <w:spacing w:line="240" w:lineRule="exact"/>
        <w:ind w:firstLineChars="900" w:firstLine="1635"/>
        <w:jc w:val="left"/>
        <w:rPr>
          <w:rFonts w:asciiTheme="minorHAnsi" w:eastAsiaTheme="minorEastAsia" w:hAnsiTheme="minorHAnsi" w:cstheme="minorBidi"/>
          <w:sz w:val="20"/>
          <w:szCs w:val="20"/>
        </w:rPr>
      </w:pPr>
      <w:r>
        <w:rPr>
          <w:rFonts w:asciiTheme="minorHAnsi" w:eastAsiaTheme="minorEastAsia" w:hAnsiTheme="minorHAnsi" w:cstheme="minorBidi" w:hint="eastAsia"/>
          <w:sz w:val="20"/>
          <w:szCs w:val="20"/>
        </w:rPr>
        <w:t>応援したくなるまち</w:t>
      </w:r>
    </w:p>
    <w:p w:rsidR="00C47C59" w:rsidRPr="00D6370A" w:rsidRDefault="00772927" w:rsidP="006F3CF7">
      <w:pPr>
        <w:spacing w:line="240" w:lineRule="exact"/>
        <w:ind w:firstLineChars="100" w:firstLine="182"/>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そこで我々は５つの重点計画を提案し、それを</w:t>
      </w:r>
      <w:r w:rsidR="007E4992" w:rsidRPr="00D6370A">
        <w:rPr>
          <w:rFonts w:asciiTheme="minorHAnsi" w:eastAsiaTheme="minorEastAsia" w:hAnsiTheme="minorHAnsi" w:cstheme="minorBidi" w:hint="eastAsia"/>
          <w:sz w:val="20"/>
          <w:szCs w:val="20"/>
          <w:u w:val="single"/>
        </w:rPr>
        <w:t>住民</w:t>
      </w:r>
      <w:r w:rsidR="007E4992" w:rsidRPr="00D6370A">
        <w:rPr>
          <w:rFonts w:asciiTheme="minorHAnsi" w:eastAsiaTheme="minorEastAsia" w:hAnsiTheme="minorHAnsi" w:cstheme="minorBidi" w:hint="eastAsia"/>
          <w:sz w:val="20"/>
          <w:szCs w:val="20"/>
        </w:rPr>
        <w:t>・</w:t>
      </w:r>
      <w:r w:rsidR="007E4992" w:rsidRPr="00D6370A">
        <w:rPr>
          <w:rFonts w:asciiTheme="minorHAnsi" w:eastAsiaTheme="minorEastAsia" w:hAnsiTheme="minorHAnsi" w:cstheme="minorBidi" w:hint="eastAsia"/>
          <w:sz w:val="20"/>
          <w:szCs w:val="20"/>
          <w:u w:val="single"/>
        </w:rPr>
        <w:t>観光客</w:t>
      </w:r>
      <w:r w:rsidRPr="00D6370A">
        <w:rPr>
          <w:rFonts w:asciiTheme="minorHAnsi" w:eastAsiaTheme="minorEastAsia" w:hAnsiTheme="minorHAnsi" w:cstheme="minorBidi" w:hint="eastAsia"/>
          <w:sz w:val="20"/>
          <w:szCs w:val="20"/>
        </w:rPr>
        <w:t>・</w:t>
      </w:r>
      <w:r w:rsidRPr="00D6370A">
        <w:rPr>
          <w:rFonts w:asciiTheme="minorHAnsi" w:eastAsiaTheme="minorEastAsia" w:hAnsiTheme="minorHAnsi" w:cstheme="minorBidi" w:hint="eastAsia"/>
          <w:sz w:val="20"/>
          <w:szCs w:val="20"/>
          <w:u w:val="single"/>
        </w:rPr>
        <w:t>元住民</w:t>
      </w:r>
      <w:r w:rsidRPr="00D6370A">
        <w:rPr>
          <w:rFonts w:asciiTheme="minorHAnsi" w:eastAsiaTheme="minorEastAsia" w:hAnsiTheme="minorHAnsi" w:cstheme="minorBidi" w:hint="eastAsia"/>
          <w:sz w:val="20"/>
          <w:szCs w:val="20"/>
        </w:rPr>
        <w:t>の視点から</w:t>
      </w:r>
      <w:r w:rsidR="007E4992" w:rsidRPr="00D6370A">
        <w:rPr>
          <w:rFonts w:asciiTheme="minorHAnsi" w:eastAsiaTheme="minorEastAsia" w:hAnsiTheme="minorHAnsi" w:cstheme="minorBidi" w:hint="eastAsia"/>
          <w:sz w:val="20"/>
          <w:szCs w:val="20"/>
        </w:rPr>
        <w:t>、それぞれのニーズに合わせた土浦市の都市像を提案していく。</w:t>
      </w:r>
      <w:r w:rsidR="0022579A">
        <w:rPr>
          <w:rFonts w:asciiTheme="minorHAnsi" w:eastAsiaTheme="minorEastAsia" w:hAnsiTheme="minorHAnsi" w:cstheme="minorBidi" w:hint="eastAsia"/>
          <w:sz w:val="20"/>
          <w:szCs w:val="20"/>
        </w:rPr>
        <w:t>さらにそのニーズを把握するため</w:t>
      </w:r>
      <w:r w:rsidR="00454879">
        <w:rPr>
          <w:rFonts w:asciiTheme="minorHAnsi" w:eastAsiaTheme="minorEastAsia" w:hAnsiTheme="minorHAnsi" w:cstheme="minorBidi" w:hint="eastAsia"/>
          <w:sz w:val="20"/>
          <w:szCs w:val="20"/>
        </w:rPr>
        <w:t>、</w:t>
      </w:r>
      <w:r w:rsidR="001E1B59">
        <w:rPr>
          <w:rFonts w:asciiTheme="minorHAnsi" w:eastAsiaTheme="minorEastAsia" w:hAnsiTheme="minorHAnsi" w:cstheme="minorBidi" w:hint="eastAsia"/>
          <w:sz w:val="20"/>
          <w:szCs w:val="20"/>
        </w:rPr>
        <w:t>各公民館へヒアリングを決行。その結果を</w:t>
      </w:r>
      <w:r w:rsidR="0022579A">
        <w:rPr>
          <w:rFonts w:asciiTheme="minorHAnsi" w:eastAsiaTheme="minorEastAsia" w:hAnsiTheme="minorHAnsi" w:cstheme="minorBidi" w:hint="eastAsia"/>
          <w:sz w:val="20"/>
          <w:szCs w:val="20"/>
        </w:rPr>
        <w:t>以下に示す。</w:t>
      </w:r>
    </w:p>
    <w:p w:rsidR="007E4992" w:rsidRPr="00D6370A" w:rsidRDefault="007E4992" w:rsidP="00C47C59">
      <w:pPr>
        <w:pStyle w:val="ab"/>
        <w:ind w:leftChars="0" w:left="360"/>
        <w:rPr>
          <w:rFonts w:asciiTheme="minorHAnsi" w:eastAsiaTheme="minorEastAsia" w:hAnsiTheme="minorHAnsi" w:cstheme="minorBidi"/>
          <w:b/>
          <w:sz w:val="20"/>
          <w:szCs w:val="20"/>
        </w:rPr>
      </w:pPr>
    </w:p>
    <w:p w:rsidR="002D435E" w:rsidRPr="00D6370A" w:rsidRDefault="002D435E" w:rsidP="00FB72A2">
      <w:pPr>
        <w:jc w:val="center"/>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表１</w:t>
      </w:r>
      <w:r w:rsidR="00FB72A2" w:rsidRPr="00D6370A">
        <w:rPr>
          <w:rFonts w:asciiTheme="minorHAnsi" w:eastAsiaTheme="minorEastAsia" w:hAnsiTheme="minorHAnsi" w:cstheme="minorBidi" w:hint="eastAsia"/>
          <w:sz w:val="20"/>
          <w:szCs w:val="20"/>
        </w:rPr>
        <w:t xml:space="preserve">　各公民館へのヒアリングまとめ</w:t>
      </w:r>
    </w:p>
    <w:tbl>
      <w:tblPr>
        <w:tblStyle w:val="10"/>
        <w:tblW w:w="5353" w:type="dxa"/>
        <w:jc w:val="center"/>
        <w:tblLayout w:type="fixed"/>
        <w:tblLook w:val="04A0" w:firstRow="1" w:lastRow="0" w:firstColumn="1" w:lastColumn="0" w:noHBand="0" w:noVBand="1"/>
      </w:tblPr>
      <w:tblGrid>
        <w:gridCol w:w="392"/>
        <w:gridCol w:w="2268"/>
        <w:gridCol w:w="2693"/>
      </w:tblGrid>
      <w:tr w:rsidR="00AA48C7" w:rsidRPr="00D6370A" w:rsidTr="00150E7C">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392" w:type="dxa"/>
          </w:tcPr>
          <w:p w:rsidR="002D435E" w:rsidRPr="00D6370A" w:rsidRDefault="002D435E" w:rsidP="00B83D99">
            <w:pPr>
              <w:rPr>
                <w:rFonts w:asciiTheme="minorHAnsi" w:eastAsiaTheme="minorEastAsia" w:hAnsiTheme="minorHAnsi" w:cstheme="minorBidi"/>
                <w:color w:val="auto"/>
                <w:sz w:val="20"/>
                <w:szCs w:val="20"/>
              </w:rPr>
            </w:pPr>
          </w:p>
        </w:tc>
        <w:tc>
          <w:tcPr>
            <w:tcW w:w="2268" w:type="dxa"/>
          </w:tcPr>
          <w:p w:rsidR="002D435E" w:rsidRPr="00D6370A" w:rsidRDefault="00AA48C7" w:rsidP="00B83D99">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一中</w:t>
            </w:r>
          </w:p>
        </w:tc>
        <w:tc>
          <w:tcPr>
            <w:tcW w:w="2693" w:type="dxa"/>
          </w:tcPr>
          <w:p w:rsidR="002D435E" w:rsidRPr="00D6370A" w:rsidRDefault="00AA48C7" w:rsidP="00B83D99">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二中</w:t>
            </w:r>
          </w:p>
        </w:tc>
      </w:tr>
      <w:tr w:rsidR="00AA48C7" w:rsidRPr="00D6370A" w:rsidTr="00150E7C">
        <w:trPr>
          <w:cnfStyle w:val="000000100000" w:firstRow="0" w:lastRow="0" w:firstColumn="0" w:lastColumn="0" w:oddVBand="0" w:evenVBand="0" w:oddHBand="1" w:evenHBand="0" w:firstRowFirstColumn="0" w:firstRowLastColumn="0" w:lastRowFirstColumn="0" w:lastRowLastColumn="0"/>
          <w:cantSplit/>
          <w:trHeight w:val="894"/>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特徴</w:t>
            </w:r>
          </w:p>
        </w:tc>
        <w:tc>
          <w:tcPr>
            <w:tcW w:w="2268" w:type="dxa"/>
          </w:tcPr>
          <w:p w:rsidR="002D435E"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・まちかど「蔵」</w:t>
            </w:r>
          </w:p>
          <w:p w:rsidR="00D674B5"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・霞ヶ浦</w:t>
            </w:r>
          </w:p>
          <w:p w:rsidR="00D674B5"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w:t>
            </w:r>
            <w:r w:rsidR="006A719D" w:rsidRPr="00D6370A">
              <w:rPr>
                <w:rFonts w:asciiTheme="minorHAnsi" w:eastAsiaTheme="minorEastAsia" w:hAnsiTheme="minorHAnsi" w:cstheme="minorBidi" w:hint="eastAsia"/>
                <w:sz w:val="20"/>
                <w:szCs w:val="20"/>
              </w:rPr>
              <w:t>宍塚大池</w:t>
            </w:r>
          </w:p>
          <w:p w:rsidR="006A719D" w:rsidRPr="00D6370A" w:rsidRDefault="006A719D"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・ラクスマリーナ</w:t>
            </w:r>
          </w:p>
        </w:tc>
        <w:tc>
          <w:tcPr>
            <w:tcW w:w="2693" w:type="dxa"/>
          </w:tcPr>
          <w:p w:rsidR="002D435E" w:rsidRPr="00D6370A" w:rsidRDefault="006A719D"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・真鍋の桜</w:t>
            </w:r>
          </w:p>
          <w:p w:rsidR="006A719D" w:rsidRPr="00D6370A" w:rsidRDefault="006A719D"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・新川沿い</w:t>
            </w:r>
          </w:p>
        </w:tc>
      </w:tr>
      <w:tr w:rsidR="00D6370A" w:rsidRPr="00D6370A" w:rsidTr="00FB72A2">
        <w:trPr>
          <w:cantSplit/>
          <w:trHeight w:val="840"/>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問題点</w:t>
            </w:r>
          </w:p>
        </w:tc>
        <w:tc>
          <w:tcPr>
            <w:tcW w:w="2268" w:type="dxa"/>
          </w:tcPr>
          <w:p w:rsidR="002D435E" w:rsidRPr="00D6370A" w:rsidRDefault="00D674B5"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・無料駐車場が無い</w:t>
            </w:r>
          </w:p>
          <w:p w:rsidR="00D674B5" w:rsidRPr="00D6370A" w:rsidRDefault="00D674B5"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 xml:space="preserve">　→郊外に人が流れる</w:t>
            </w:r>
          </w:p>
          <w:p w:rsidR="006A719D" w:rsidRPr="00D6370A" w:rsidRDefault="006A719D"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・ＰＲ力不足</w:t>
            </w:r>
          </w:p>
        </w:tc>
        <w:tc>
          <w:tcPr>
            <w:tcW w:w="2693" w:type="dxa"/>
          </w:tcPr>
          <w:p w:rsidR="002D435E" w:rsidRPr="00D6370A" w:rsidRDefault="006A719D" w:rsidP="00813F64">
            <w:pPr>
              <w:spacing w:line="200" w:lineRule="exact"/>
              <w:ind w:left="182" w:hangingChars="100" w:hanging="182"/>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・観光物を止まって見ることが出来ない</w:t>
            </w:r>
          </w:p>
        </w:tc>
      </w:tr>
      <w:tr w:rsidR="00217D4F" w:rsidRPr="00D6370A" w:rsidTr="00150E7C">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92" w:type="dxa"/>
          </w:tcPr>
          <w:p w:rsidR="002D435E" w:rsidRPr="00D6370A" w:rsidRDefault="002D435E" w:rsidP="00B83D99">
            <w:pPr>
              <w:rPr>
                <w:rFonts w:asciiTheme="minorHAnsi" w:eastAsiaTheme="minorEastAsia" w:hAnsiTheme="minorHAnsi" w:cstheme="minorBidi"/>
                <w:color w:val="auto"/>
                <w:sz w:val="20"/>
                <w:szCs w:val="20"/>
              </w:rPr>
            </w:pPr>
          </w:p>
        </w:tc>
        <w:tc>
          <w:tcPr>
            <w:tcW w:w="2268" w:type="dxa"/>
            <w:shd w:val="clear" w:color="auto" w:fill="F79646" w:themeFill="accent6"/>
          </w:tcPr>
          <w:p w:rsidR="002D435E" w:rsidRPr="00D6370A" w:rsidRDefault="00AA48C7" w:rsidP="00B83D9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rPr>
            </w:pPr>
            <w:r w:rsidRPr="00D6370A">
              <w:rPr>
                <w:rFonts w:asciiTheme="minorHAnsi" w:eastAsiaTheme="minorEastAsia" w:hAnsiTheme="minorHAnsi" w:cstheme="minorBidi" w:hint="eastAsia"/>
                <w:b/>
                <w:sz w:val="20"/>
                <w:szCs w:val="20"/>
              </w:rPr>
              <w:t>三中</w:t>
            </w:r>
          </w:p>
        </w:tc>
        <w:tc>
          <w:tcPr>
            <w:tcW w:w="2693" w:type="dxa"/>
            <w:shd w:val="clear" w:color="auto" w:fill="F79646" w:themeFill="accent6"/>
          </w:tcPr>
          <w:p w:rsidR="002D435E" w:rsidRPr="00D6370A" w:rsidRDefault="00AA48C7" w:rsidP="00B83D9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rPr>
            </w:pPr>
            <w:r w:rsidRPr="00D6370A">
              <w:rPr>
                <w:rFonts w:asciiTheme="minorHAnsi" w:eastAsiaTheme="minorEastAsia" w:hAnsiTheme="minorHAnsi" w:cstheme="minorBidi" w:hint="eastAsia"/>
                <w:b/>
                <w:sz w:val="20"/>
                <w:szCs w:val="20"/>
              </w:rPr>
              <w:t>四中</w:t>
            </w:r>
          </w:p>
        </w:tc>
      </w:tr>
      <w:tr w:rsidR="00AA48C7" w:rsidRPr="00D6370A" w:rsidTr="00150E7C">
        <w:trPr>
          <w:cantSplit/>
          <w:trHeight w:val="942"/>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特徴</w:t>
            </w:r>
          </w:p>
        </w:tc>
        <w:tc>
          <w:tcPr>
            <w:tcW w:w="2268" w:type="dxa"/>
          </w:tcPr>
          <w:p w:rsidR="002D435E" w:rsidRPr="00D6370A" w:rsidRDefault="00AA48C7"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・乙戸沼公園</w:t>
            </w:r>
          </w:p>
          <w:p w:rsidR="00AA48C7" w:rsidRPr="00D6370A" w:rsidRDefault="00AA48C7"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・活発な町内会</w:t>
            </w:r>
          </w:p>
          <w:p w:rsidR="00AA48C7" w:rsidRPr="00D6370A" w:rsidRDefault="00AA48C7"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・市内で都心に最も近い</w:t>
            </w:r>
          </w:p>
          <w:p w:rsidR="00217D4F" w:rsidRPr="00D6370A" w:rsidRDefault="00217D4F"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・生活施設の充実</w:t>
            </w:r>
          </w:p>
        </w:tc>
        <w:tc>
          <w:tcPr>
            <w:tcW w:w="2693" w:type="dxa"/>
          </w:tcPr>
          <w:p w:rsidR="002D435E" w:rsidRPr="00D6370A" w:rsidRDefault="006A719D"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・上高津貝塚ふるさと歴史の広場</w:t>
            </w:r>
          </w:p>
        </w:tc>
      </w:tr>
      <w:tr w:rsidR="00AA48C7" w:rsidRPr="00D6370A" w:rsidTr="00150E7C">
        <w:trPr>
          <w:cnfStyle w:val="000000100000" w:firstRow="0" w:lastRow="0" w:firstColumn="0" w:lastColumn="0" w:oddVBand="0" w:evenVBand="0" w:oddHBand="1" w:evenHBand="0" w:firstRowFirstColumn="0" w:firstRowLastColumn="0" w:lastRowFirstColumn="0" w:lastRowLastColumn="0"/>
          <w:cantSplit/>
          <w:trHeight w:val="835"/>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問題点</w:t>
            </w:r>
          </w:p>
        </w:tc>
        <w:tc>
          <w:tcPr>
            <w:tcW w:w="2268" w:type="dxa"/>
          </w:tcPr>
          <w:p w:rsidR="002D435E" w:rsidRPr="00D6370A" w:rsidRDefault="00AA48C7" w:rsidP="00813F64">
            <w:pPr>
              <w:spacing w:line="200" w:lineRule="exact"/>
              <w:ind w:left="182" w:hangingChars="100" w:hanging="18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・荒川沖事件による防犯のイメージダウン</w:t>
            </w:r>
          </w:p>
          <w:p w:rsidR="00AA48C7" w:rsidRPr="00D6370A" w:rsidRDefault="00AA48C7" w:rsidP="00813F64">
            <w:pPr>
              <w:spacing w:line="200" w:lineRule="exact"/>
              <w:ind w:left="182" w:hangingChars="100" w:hanging="18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・中心市街地までの交通の便の悪さ</w:t>
            </w:r>
          </w:p>
        </w:tc>
        <w:tc>
          <w:tcPr>
            <w:tcW w:w="2693" w:type="dxa"/>
          </w:tcPr>
          <w:p w:rsidR="002D435E"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・町内会に入る人が少ない</w:t>
            </w:r>
          </w:p>
          <w:p w:rsidR="006A719D" w:rsidRPr="00D6370A" w:rsidRDefault="006A719D" w:rsidP="006F3CF7">
            <w:pPr>
              <w:spacing w:line="200" w:lineRule="exact"/>
              <w:ind w:left="363" w:hangingChars="200" w:hanging="363"/>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 xml:space="preserve">　→コミュニティが限られた人のみ</w:t>
            </w:r>
          </w:p>
        </w:tc>
      </w:tr>
      <w:tr w:rsidR="00AA48C7" w:rsidRPr="00D6370A" w:rsidTr="00150E7C">
        <w:trPr>
          <w:cantSplit/>
          <w:trHeight w:val="322"/>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p>
        </w:tc>
        <w:tc>
          <w:tcPr>
            <w:tcW w:w="2268" w:type="dxa"/>
            <w:shd w:val="clear" w:color="auto" w:fill="F79646" w:themeFill="accent6"/>
          </w:tcPr>
          <w:p w:rsidR="002D435E" w:rsidRPr="00D6370A" w:rsidRDefault="00AA48C7" w:rsidP="00B83D9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6370A">
              <w:rPr>
                <w:rFonts w:asciiTheme="minorHAnsi" w:eastAsiaTheme="minorEastAsia" w:hAnsiTheme="minorHAnsi" w:cstheme="minorBidi" w:hint="eastAsia"/>
                <w:b/>
                <w:sz w:val="20"/>
                <w:szCs w:val="20"/>
              </w:rPr>
              <w:t>上大津</w:t>
            </w:r>
          </w:p>
        </w:tc>
        <w:tc>
          <w:tcPr>
            <w:tcW w:w="2693" w:type="dxa"/>
            <w:shd w:val="clear" w:color="auto" w:fill="F79646" w:themeFill="accent6"/>
          </w:tcPr>
          <w:p w:rsidR="002D435E" w:rsidRPr="00D6370A" w:rsidRDefault="00AA48C7" w:rsidP="00B83D99">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sz w:val="20"/>
                <w:szCs w:val="20"/>
              </w:rPr>
            </w:pPr>
            <w:r w:rsidRPr="00D6370A">
              <w:rPr>
                <w:rFonts w:asciiTheme="minorHAnsi" w:eastAsiaTheme="minorEastAsia" w:hAnsiTheme="minorHAnsi" w:cstheme="minorBidi" w:hint="eastAsia"/>
                <w:b/>
                <w:sz w:val="20"/>
                <w:szCs w:val="20"/>
              </w:rPr>
              <w:t>六中</w:t>
            </w:r>
          </w:p>
        </w:tc>
      </w:tr>
      <w:tr w:rsidR="00AA48C7" w:rsidRPr="00D6370A" w:rsidTr="00150E7C">
        <w:trPr>
          <w:cnfStyle w:val="000000100000" w:firstRow="0" w:lastRow="0" w:firstColumn="0" w:lastColumn="0" w:oddVBand="0" w:evenVBand="0" w:oddHBand="1" w:evenHBand="0" w:firstRowFirstColumn="0" w:firstRowLastColumn="0" w:lastRowFirstColumn="0" w:lastRowLastColumn="0"/>
          <w:cantSplit/>
          <w:trHeight w:val="681"/>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特徴</w:t>
            </w:r>
          </w:p>
        </w:tc>
        <w:tc>
          <w:tcPr>
            <w:tcW w:w="2268" w:type="dxa"/>
          </w:tcPr>
          <w:p w:rsidR="002D435E"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・ハス田</w:t>
            </w:r>
          </w:p>
          <w:p w:rsidR="00D674B5"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・ならせ餅</w:t>
            </w:r>
          </w:p>
          <w:p w:rsidR="00D674B5"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p>
        </w:tc>
        <w:tc>
          <w:tcPr>
            <w:tcW w:w="2693" w:type="dxa"/>
          </w:tcPr>
          <w:p w:rsidR="00D674B5" w:rsidRPr="00D6370A" w:rsidRDefault="00D674B5"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・霞ヶ浦総合運動公園</w:t>
            </w:r>
          </w:p>
          <w:p w:rsidR="00217D4F" w:rsidRPr="00D6370A" w:rsidRDefault="00217D4F" w:rsidP="00813F64">
            <w:pPr>
              <w:spacing w:line="200" w:lineRule="exact"/>
              <w:ind w:left="182" w:hangingChars="100" w:hanging="18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・中学生と高齢者の世代間交流が行われる</w:t>
            </w:r>
          </w:p>
          <w:p w:rsidR="00217D4F" w:rsidRPr="00D6370A" w:rsidRDefault="00217D4F" w:rsidP="00813F64">
            <w:pPr>
              <w:spacing w:line="200" w:lineRule="exact"/>
              <w:ind w:left="182" w:hangingChars="100" w:hanging="18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・生活施設の充実</w:t>
            </w:r>
          </w:p>
        </w:tc>
      </w:tr>
      <w:tr w:rsidR="00D6370A" w:rsidRPr="00D6370A" w:rsidTr="00FB72A2">
        <w:trPr>
          <w:cantSplit/>
          <w:trHeight w:val="786"/>
          <w:jc w:val="center"/>
        </w:trPr>
        <w:tc>
          <w:tcPr>
            <w:cnfStyle w:val="001000000000" w:firstRow="0" w:lastRow="0" w:firstColumn="1" w:lastColumn="0" w:oddVBand="0" w:evenVBand="0" w:oddHBand="0" w:evenHBand="0" w:firstRowFirstColumn="0" w:firstRowLastColumn="0" w:lastRowFirstColumn="0" w:lastRowLastColumn="0"/>
            <w:tcW w:w="392" w:type="dxa"/>
            <w:textDirection w:val="tbRlV"/>
          </w:tcPr>
          <w:p w:rsidR="002D435E" w:rsidRPr="00D6370A" w:rsidRDefault="002D435E" w:rsidP="00D674B5">
            <w:pPr>
              <w:ind w:left="113" w:right="113"/>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問題点</w:t>
            </w:r>
          </w:p>
        </w:tc>
        <w:tc>
          <w:tcPr>
            <w:tcW w:w="2268" w:type="dxa"/>
          </w:tcPr>
          <w:p w:rsidR="002D435E" w:rsidRPr="00D6370A" w:rsidRDefault="00D674B5"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・リピーターが少ない</w:t>
            </w:r>
          </w:p>
          <w:p w:rsidR="00D674B5" w:rsidRPr="00D6370A" w:rsidRDefault="00D674B5" w:rsidP="00813F64">
            <w:pPr>
              <w:spacing w:line="200" w:lineRule="exact"/>
              <w:ind w:left="182" w:hangingChars="100" w:hanging="182"/>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・神立のほうに商店が少ない</w:t>
            </w:r>
          </w:p>
        </w:tc>
        <w:tc>
          <w:tcPr>
            <w:tcW w:w="2693" w:type="dxa"/>
          </w:tcPr>
          <w:p w:rsidR="002D435E" w:rsidRPr="00D6370A" w:rsidRDefault="006A719D"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・若年層の取り込み</w:t>
            </w:r>
          </w:p>
        </w:tc>
      </w:tr>
      <w:tr w:rsidR="00D674B5" w:rsidRPr="00D6370A" w:rsidTr="00150E7C">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392" w:type="dxa"/>
          </w:tcPr>
          <w:p w:rsidR="002D435E" w:rsidRPr="00D6370A" w:rsidRDefault="002D435E" w:rsidP="00B83D99">
            <w:pPr>
              <w:rPr>
                <w:rFonts w:asciiTheme="minorHAnsi" w:eastAsiaTheme="minorEastAsia" w:hAnsiTheme="minorHAnsi" w:cstheme="minorBidi"/>
                <w:color w:val="auto"/>
                <w:sz w:val="20"/>
                <w:szCs w:val="20"/>
              </w:rPr>
            </w:pPr>
          </w:p>
        </w:tc>
        <w:tc>
          <w:tcPr>
            <w:tcW w:w="2268" w:type="dxa"/>
            <w:shd w:val="clear" w:color="auto" w:fill="F79646" w:themeFill="accent6"/>
          </w:tcPr>
          <w:p w:rsidR="002D435E" w:rsidRPr="00D6370A" w:rsidRDefault="00AA48C7" w:rsidP="00B83D9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rPr>
            </w:pPr>
            <w:r w:rsidRPr="00D6370A">
              <w:rPr>
                <w:rFonts w:asciiTheme="minorHAnsi" w:eastAsiaTheme="minorEastAsia" w:hAnsiTheme="minorHAnsi" w:cstheme="minorBidi" w:hint="eastAsia"/>
                <w:b/>
                <w:sz w:val="20"/>
                <w:szCs w:val="20"/>
              </w:rPr>
              <w:t>都和</w:t>
            </w:r>
          </w:p>
        </w:tc>
        <w:tc>
          <w:tcPr>
            <w:tcW w:w="2693" w:type="dxa"/>
            <w:shd w:val="clear" w:color="auto" w:fill="F79646" w:themeFill="accent6"/>
          </w:tcPr>
          <w:p w:rsidR="002D435E" w:rsidRPr="00D6370A" w:rsidRDefault="00AA48C7" w:rsidP="00B83D99">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b/>
                <w:sz w:val="20"/>
                <w:szCs w:val="20"/>
              </w:rPr>
            </w:pPr>
            <w:r w:rsidRPr="00D6370A">
              <w:rPr>
                <w:rFonts w:asciiTheme="minorHAnsi" w:eastAsiaTheme="minorEastAsia" w:hAnsiTheme="minorHAnsi" w:cstheme="minorBidi" w:hint="eastAsia"/>
                <w:b/>
                <w:sz w:val="20"/>
                <w:szCs w:val="20"/>
              </w:rPr>
              <w:t>新治</w:t>
            </w:r>
          </w:p>
        </w:tc>
      </w:tr>
      <w:tr w:rsidR="00D674B5" w:rsidRPr="00D6370A" w:rsidTr="00150E7C">
        <w:trPr>
          <w:trHeight w:val="659"/>
          <w:jc w:val="center"/>
        </w:trPr>
        <w:tc>
          <w:tcPr>
            <w:cnfStyle w:val="001000000000" w:firstRow="0" w:lastRow="0" w:firstColumn="1" w:lastColumn="0" w:oddVBand="0" w:evenVBand="0" w:oddHBand="0" w:evenHBand="0" w:firstRowFirstColumn="0" w:firstRowLastColumn="0" w:lastRowFirstColumn="0" w:lastRowLastColumn="0"/>
            <w:tcW w:w="392" w:type="dxa"/>
          </w:tcPr>
          <w:p w:rsidR="002D435E" w:rsidRPr="00D6370A" w:rsidRDefault="002D435E" w:rsidP="00B83D99">
            <w:pPr>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特徴</w:t>
            </w:r>
          </w:p>
        </w:tc>
        <w:tc>
          <w:tcPr>
            <w:tcW w:w="2268" w:type="dxa"/>
          </w:tcPr>
          <w:p w:rsidR="002D435E" w:rsidRPr="00D6370A" w:rsidRDefault="006A719D"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・ＩＣが通る</w:t>
            </w:r>
          </w:p>
          <w:p w:rsidR="006A719D" w:rsidRPr="00D6370A" w:rsidRDefault="006A719D"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・農業従事者が</w:t>
            </w:r>
            <w:r w:rsidRPr="00D6370A">
              <w:rPr>
                <w:rFonts w:asciiTheme="minorHAnsi" w:eastAsiaTheme="minorEastAsia" w:hAnsiTheme="minorHAnsi" w:cstheme="minorBidi" w:hint="eastAsia"/>
                <w:sz w:val="20"/>
                <w:szCs w:val="20"/>
              </w:rPr>
              <w:t>7</w:t>
            </w:r>
            <w:r w:rsidRPr="00D6370A">
              <w:rPr>
                <w:rFonts w:asciiTheme="minorHAnsi" w:eastAsiaTheme="minorEastAsia" w:hAnsiTheme="minorHAnsi" w:cstheme="minorBidi" w:hint="eastAsia"/>
                <w:sz w:val="20"/>
                <w:szCs w:val="20"/>
              </w:rPr>
              <w:t>～</w:t>
            </w:r>
            <w:r w:rsidRPr="00D6370A">
              <w:rPr>
                <w:rFonts w:asciiTheme="minorHAnsi" w:eastAsiaTheme="minorEastAsia" w:hAnsiTheme="minorHAnsi" w:cstheme="minorBidi" w:hint="eastAsia"/>
                <w:sz w:val="20"/>
                <w:szCs w:val="20"/>
              </w:rPr>
              <w:t>8</w:t>
            </w:r>
            <w:r w:rsidRPr="00D6370A">
              <w:rPr>
                <w:rFonts w:asciiTheme="minorHAnsi" w:eastAsiaTheme="minorEastAsia" w:hAnsiTheme="minorHAnsi" w:cstheme="minorBidi" w:hint="eastAsia"/>
                <w:sz w:val="20"/>
                <w:szCs w:val="20"/>
              </w:rPr>
              <w:t>割</w:t>
            </w:r>
          </w:p>
          <w:p w:rsidR="006A719D" w:rsidRPr="00D6370A" w:rsidRDefault="006A719D"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・団結力が強い</w:t>
            </w:r>
          </w:p>
        </w:tc>
        <w:tc>
          <w:tcPr>
            <w:tcW w:w="2693" w:type="dxa"/>
          </w:tcPr>
          <w:p w:rsidR="002D435E" w:rsidRPr="00D6370A" w:rsidRDefault="00D674B5"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・朝日展望公園</w:t>
            </w:r>
          </w:p>
          <w:p w:rsidR="00D674B5" w:rsidRPr="00D6370A" w:rsidRDefault="00D674B5"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・小町の館</w:t>
            </w:r>
          </w:p>
          <w:p w:rsidR="00D674B5" w:rsidRPr="00D6370A" w:rsidRDefault="00D674B5" w:rsidP="00813F64">
            <w:pPr>
              <w:spacing w:line="200" w:lineRule="exac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・豊富な自然・寺社</w:t>
            </w:r>
          </w:p>
        </w:tc>
      </w:tr>
      <w:tr w:rsidR="00D674B5" w:rsidRPr="00D6370A" w:rsidTr="00150E7C">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392" w:type="dxa"/>
          </w:tcPr>
          <w:p w:rsidR="002D435E" w:rsidRPr="00D6370A" w:rsidRDefault="002D435E" w:rsidP="00B83D99">
            <w:pPr>
              <w:rPr>
                <w:rFonts w:asciiTheme="minorHAnsi" w:eastAsiaTheme="minorEastAsia" w:hAnsiTheme="minorHAnsi" w:cstheme="minorBidi"/>
                <w:color w:val="auto"/>
                <w:sz w:val="20"/>
                <w:szCs w:val="20"/>
              </w:rPr>
            </w:pPr>
            <w:r w:rsidRPr="00D6370A">
              <w:rPr>
                <w:rFonts w:asciiTheme="minorHAnsi" w:eastAsiaTheme="minorEastAsia" w:hAnsiTheme="minorHAnsi" w:cstheme="minorBidi" w:hint="eastAsia"/>
                <w:color w:val="auto"/>
                <w:sz w:val="20"/>
                <w:szCs w:val="20"/>
              </w:rPr>
              <w:t>問題点</w:t>
            </w:r>
          </w:p>
        </w:tc>
        <w:tc>
          <w:tcPr>
            <w:tcW w:w="2268" w:type="dxa"/>
          </w:tcPr>
          <w:p w:rsidR="002D435E" w:rsidRPr="00D6370A" w:rsidRDefault="006A719D" w:rsidP="00813F64">
            <w:pPr>
              <w:spacing w:line="200" w:lineRule="exac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・特徴が出しづらい</w:t>
            </w:r>
          </w:p>
        </w:tc>
        <w:tc>
          <w:tcPr>
            <w:tcW w:w="2693" w:type="dxa"/>
          </w:tcPr>
          <w:p w:rsidR="002D435E" w:rsidRPr="00D6370A" w:rsidRDefault="00D674B5" w:rsidP="00813F64">
            <w:pPr>
              <w:spacing w:line="200" w:lineRule="exact"/>
              <w:ind w:left="182" w:hangingChars="100" w:hanging="18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・中心市街地までの交通の便の悪さ</w:t>
            </w:r>
          </w:p>
          <w:p w:rsidR="006A719D" w:rsidRPr="00D6370A" w:rsidRDefault="006A719D" w:rsidP="00813F64">
            <w:pPr>
              <w:spacing w:line="200" w:lineRule="exact"/>
              <w:ind w:left="182" w:hangingChars="100" w:hanging="182"/>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0"/>
                <w:szCs w:val="20"/>
              </w:rPr>
            </w:pPr>
            <w:r w:rsidRPr="00D6370A">
              <w:rPr>
                <w:rFonts w:asciiTheme="minorHAnsi" w:eastAsiaTheme="minorEastAsia" w:hAnsiTheme="minorHAnsi" w:cstheme="minorBidi" w:hint="eastAsia"/>
                <w:sz w:val="20"/>
                <w:szCs w:val="20"/>
              </w:rPr>
              <w:t>・一人暮らしの高齢者のイベント参加率の低さ</w:t>
            </w:r>
          </w:p>
        </w:tc>
      </w:tr>
    </w:tbl>
    <w:p w:rsidR="002D435E" w:rsidRDefault="002D435E" w:rsidP="00B83D99">
      <w:pPr>
        <w:ind w:left="182" w:hangingChars="100" w:hanging="182"/>
        <w:rPr>
          <w:rFonts w:asciiTheme="minorHAnsi" w:eastAsiaTheme="minorEastAsia" w:hAnsiTheme="minorHAnsi" w:cstheme="minorBidi" w:hint="eastAsia"/>
          <w:sz w:val="20"/>
          <w:szCs w:val="20"/>
        </w:rPr>
      </w:pPr>
    </w:p>
    <w:p w:rsidR="00363F6E" w:rsidRDefault="00363F6E" w:rsidP="00B83D99">
      <w:pPr>
        <w:ind w:left="182" w:hangingChars="100" w:hanging="182"/>
        <w:rPr>
          <w:rFonts w:asciiTheme="minorHAnsi" w:eastAsiaTheme="minorEastAsia" w:hAnsiTheme="minorHAnsi" w:cstheme="minorBidi" w:hint="eastAsia"/>
          <w:sz w:val="20"/>
          <w:szCs w:val="20"/>
        </w:rPr>
      </w:pPr>
    </w:p>
    <w:p w:rsidR="00363F6E" w:rsidRDefault="00363F6E" w:rsidP="00B83D99">
      <w:pPr>
        <w:ind w:left="182" w:hangingChars="100" w:hanging="182"/>
        <w:rPr>
          <w:rFonts w:asciiTheme="minorHAnsi" w:eastAsiaTheme="minorEastAsia" w:hAnsiTheme="minorHAnsi" w:cstheme="minorBidi" w:hint="eastAsia"/>
          <w:sz w:val="20"/>
          <w:szCs w:val="20"/>
        </w:rPr>
      </w:pPr>
    </w:p>
    <w:p w:rsidR="00363F6E" w:rsidRDefault="00363F6E" w:rsidP="00B83D99">
      <w:pPr>
        <w:ind w:left="182" w:hangingChars="100" w:hanging="182"/>
        <w:rPr>
          <w:rFonts w:asciiTheme="minorHAnsi" w:eastAsiaTheme="minorEastAsia" w:hAnsiTheme="minorHAnsi" w:cstheme="minorBidi" w:hint="eastAsia"/>
          <w:sz w:val="20"/>
          <w:szCs w:val="20"/>
        </w:rPr>
      </w:pPr>
    </w:p>
    <w:p w:rsidR="00363F6E" w:rsidRPr="00D6370A" w:rsidRDefault="00363F6E" w:rsidP="00B83D99">
      <w:pPr>
        <w:ind w:left="182" w:hangingChars="100" w:hanging="182"/>
        <w:rPr>
          <w:rFonts w:asciiTheme="minorHAnsi" w:eastAsiaTheme="minorEastAsia" w:hAnsiTheme="minorHAnsi" w:cstheme="minorBidi"/>
          <w:sz w:val="20"/>
          <w:szCs w:val="20"/>
        </w:rPr>
      </w:pPr>
    </w:p>
    <w:p w:rsidR="00214537" w:rsidRDefault="00C0024D" w:rsidP="00C47C59">
      <w:pPr>
        <w:rPr>
          <w:rFonts w:hint="eastAsia"/>
          <w:b/>
          <w:sz w:val="20"/>
          <w:szCs w:val="20"/>
          <w:shd w:val="pct15" w:color="auto" w:fill="FFFFFF"/>
        </w:rPr>
      </w:pPr>
      <w:r w:rsidRPr="00D6370A">
        <w:rPr>
          <w:rFonts w:hint="eastAsia"/>
          <w:b/>
          <w:sz w:val="20"/>
          <w:szCs w:val="20"/>
          <w:shd w:val="pct15" w:color="auto" w:fill="FFFFFF"/>
        </w:rPr>
        <w:t>3</w:t>
      </w:r>
      <w:r w:rsidR="00F56322" w:rsidRPr="00D6370A">
        <w:rPr>
          <w:rFonts w:hint="eastAsia"/>
          <w:b/>
          <w:sz w:val="20"/>
          <w:szCs w:val="20"/>
          <w:shd w:val="pct15" w:color="auto" w:fill="FFFFFF"/>
        </w:rPr>
        <w:t>．</w:t>
      </w:r>
      <w:r w:rsidR="004721F7" w:rsidRPr="00D6370A">
        <w:rPr>
          <w:rFonts w:hint="eastAsia"/>
          <w:b/>
          <w:sz w:val="20"/>
          <w:szCs w:val="20"/>
          <w:shd w:val="pct15" w:color="auto" w:fill="FFFFFF"/>
        </w:rPr>
        <w:t>重点計画</w:t>
      </w:r>
    </w:p>
    <w:p w:rsidR="00167807" w:rsidRDefault="00167807" w:rsidP="006F3CF7">
      <w:pPr>
        <w:spacing w:line="240" w:lineRule="exact"/>
        <w:rPr>
          <w:rFonts w:hint="eastAsia"/>
          <w:sz w:val="20"/>
          <w:szCs w:val="20"/>
        </w:rPr>
      </w:pPr>
      <w:r>
        <w:rPr>
          <w:rFonts w:hint="eastAsia"/>
          <w:sz w:val="20"/>
          <w:szCs w:val="20"/>
        </w:rPr>
        <w:t xml:space="preserve">　土浦市にはいいところ不がたくさんある。住民同士のつながり、豊富な自然、歴史的な街並み…。そうした魅力を強化し、『故郷』と思ってもらうため、私たちは５つの『こきょう』を提案する。</w:t>
      </w:r>
    </w:p>
    <w:p w:rsidR="00167807" w:rsidRDefault="00167807" w:rsidP="006F3CF7">
      <w:pPr>
        <w:spacing w:line="240" w:lineRule="exact"/>
        <w:rPr>
          <w:rFonts w:hint="eastAsia"/>
          <w:sz w:val="20"/>
          <w:szCs w:val="20"/>
        </w:rPr>
      </w:pPr>
      <w:r w:rsidRPr="00167807">
        <w:rPr>
          <w:rFonts w:hint="eastAsia"/>
          <w:b/>
          <w:sz w:val="20"/>
          <w:szCs w:val="20"/>
        </w:rPr>
        <w:t>コ強</w:t>
      </w:r>
      <w:r>
        <w:rPr>
          <w:rFonts w:hint="eastAsia"/>
          <w:sz w:val="20"/>
          <w:szCs w:val="20"/>
        </w:rPr>
        <w:t>：コミュニティの強化</w:t>
      </w:r>
    </w:p>
    <w:p w:rsidR="00167807" w:rsidRPr="00167807" w:rsidRDefault="00167807" w:rsidP="006F3CF7">
      <w:pPr>
        <w:spacing w:line="240" w:lineRule="exact"/>
        <w:rPr>
          <w:rFonts w:hint="eastAsia"/>
          <w:b/>
          <w:sz w:val="20"/>
          <w:szCs w:val="20"/>
        </w:rPr>
      </w:pPr>
      <w:r w:rsidRPr="00167807">
        <w:rPr>
          <w:rFonts w:hint="eastAsia"/>
          <w:b/>
          <w:sz w:val="20"/>
          <w:szCs w:val="20"/>
        </w:rPr>
        <w:t>交強</w:t>
      </w:r>
      <w:r w:rsidRPr="00167807">
        <w:rPr>
          <w:rFonts w:hint="eastAsia"/>
          <w:sz w:val="20"/>
          <w:szCs w:val="20"/>
        </w:rPr>
        <w:t>：</w:t>
      </w:r>
      <w:r>
        <w:rPr>
          <w:rFonts w:hint="eastAsia"/>
          <w:sz w:val="20"/>
          <w:szCs w:val="20"/>
        </w:rPr>
        <w:t>交通利便性の向上</w:t>
      </w:r>
    </w:p>
    <w:p w:rsidR="00167807" w:rsidRPr="00167807" w:rsidRDefault="00167807" w:rsidP="006F3CF7">
      <w:pPr>
        <w:spacing w:line="240" w:lineRule="exact"/>
        <w:rPr>
          <w:rFonts w:hint="eastAsia"/>
          <w:sz w:val="20"/>
          <w:szCs w:val="20"/>
        </w:rPr>
      </w:pPr>
      <w:r w:rsidRPr="00167807">
        <w:rPr>
          <w:rFonts w:hint="eastAsia"/>
          <w:b/>
          <w:sz w:val="20"/>
          <w:szCs w:val="20"/>
        </w:rPr>
        <w:t>湖郷</w:t>
      </w:r>
      <w:r>
        <w:rPr>
          <w:rFonts w:hint="eastAsia"/>
          <w:sz w:val="20"/>
          <w:szCs w:val="20"/>
        </w:rPr>
        <w:t>：誇りに思えるような霞ヶ浦へ</w:t>
      </w:r>
    </w:p>
    <w:p w:rsidR="00167807" w:rsidRPr="00167807" w:rsidRDefault="00167807" w:rsidP="006F3CF7">
      <w:pPr>
        <w:spacing w:line="240" w:lineRule="exact"/>
        <w:rPr>
          <w:rFonts w:hint="eastAsia"/>
          <w:sz w:val="20"/>
          <w:szCs w:val="20"/>
        </w:rPr>
      </w:pPr>
      <w:r w:rsidRPr="00167807">
        <w:rPr>
          <w:rFonts w:hint="eastAsia"/>
          <w:b/>
          <w:sz w:val="20"/>
          <w:szCs w:val="20"/>
        </w:rPr>
        <w:t>呼興</w:t>
      </w:r>
      <w:r>
        <w:rPr>
          <w:rFonts w:hint="eastAsia"/>
          <w:sz w:val="20"/>
          <w:szCs w:val="20"/>
        </w:rPr>
        <w:t>：観光の活性化による賑わいの創出</w:t>
      </w:r>
    </w:p>
    <w:p w:rsidR="00167807" w:rsidRDefault="00167807" w:rsidP="006F3CF7">
      <w:pPr>
        <w:spacing w:line="240" w:lineRule="exact"/>
        <w:rPr>
          <w:rFonts w:hint="eastAsia"/>
          <w:sz w:val="20"/>
          <w:szCs w:val="20"/>
        </w:rPr>
      </w:pPr>
      <w:r w:rsidRPr="00167807">
        <w:rPr>
          <w:rFonts w:hint="eastAsia"/>
          <w:b/>
          <w:sz w:val="20"/>
          <w:szCs w:val="20"/>
        </w:rPr>
        <w:t>顧協</w:t>
      </w:r>
      <w:r>
        <w:rPr>
          <w:rFonts w:hint="eastAsia"/>
          <w:sz w:val="20"/>
          <w:szCs w:val="20"/>
        </w:rPr>
        <w:t>：ふるさと納税</w:t>
      </w:r>
      <w:r w:rsidR="0072621E">
        <w:rPr>
          <w:rFonts w:hint="eastAsia"/>
          <w:sz w:val="20"/>
          <w:szCs w:val="20"/>
        </w:rPr>
        <w:t>の活用</w:t>
      </w:r>
    </w:p>
    <w:p w:rsidR="00CC0456" w:rsidRPr="00167807" w:rsidRDefault="00CC0456" w:rsidP="006F3CF7">
      <w:pPr>
        <w:spacing w:line="240" w:lineRule="exact"/>
        <w:rPr>
          <w:sz w:val="20"/>
          <w:szCs w:val="20"/>
          <w:shd w:val="pct15" w:color="auto" w:fill="FFFFFF"/>
        </w:rPr>
      </w:pPr>
    </w:p>
    <w:p w:rsidR="004721F7" w:rsidRPr="00D6370A" w:rsidRDefault="00FB72A2" w:rsidP="006F3CF7">
      <w:pPr>
        <w:spacing w:line="240" w:lineRule="exact"/>
        <w:rPr>
          <w:b/>
          <w:sz w:val="20"/>
          <w:szCs w:val="20"/>
          <w:u w:val="single"/>
        </w:rPr>
      </w:pPr>
      <w:r w:rsidRPr="00D6370A">
        <w:rPr>
          <w:rFonts w:hint="eastAsia"/>
          <w:b/>
          <w:sz w:val="20"/>
          <w:szCs w:val="20"/>
          <w:u w:val="single"/>
        </w:rPr>
        <w:t>3</w:t>
      </w:r>
      <w:r w:rsidR="004721F7" w:rsidRPr="00D6370A">
        <w:rPr>
          <w:rFonts w:hint="eastAsia"/>
          <w:b/>
          <w:sz w:val="20"/>
          <w:szCs w:val="20"/>
          <w:u w:val="single"/>
        </w:rPr>
        <w:t>-1</w:t>
      </w:r>
      <w:r w:rsidR="004721F7" w:rsidRPr="00D6370A">
        <w:rPr>
          <w:rFonts w:hint="eastAsia"/>
          <w:b/>
          <w:sz w:val="20"/>
          <w:szCs w:val="20"/>
          <w:u w:val="single"/>
        </w:rPr>
        <w:t>．コ強</w:t>
      </w:r>
    </w:p>
    <w:p w:rsidR="007E4992" w:rsidRPr="00D6370A" w:rsidRDefault="00C0024D" w:rsidP="006F3CF7">
      <w:pPr>
        <w:pStyle w:val="ac"/>
        <w:spacing w:line="240" w:lineRule="exact"/>
      </w:pPr>
      <w:r w:rsidRPr="00D6370A">
        <w:rPr>
          <w:rFonts w:hint="eastAsia"/>
        </w:rPr>
        <w:t xml:space="preserve">　</w:t>
      </w:r>
      <w:r w:rsidR="00813F64" w:rsidRPr="00D6370A">
        <w:rPr>
          <w:rFonts w:hint="eastAsia"/>
        </w:rPr>
        <w:t>『故郷』と思えるまちとして、安心して暮らせるまち・愛着心の持てるまちというのが挙げられる。そのために必要な要素として住民同士のつながりがある。</w:t>
      </w:r>
    </w:p>
    <w:p w:rsidR="00477919" w:rsidRPr="00D6370A" w:rsidRDefault="00C0024D" w:rsidP="006F3CF7">
      <w:pPr>
        <w:pStyle w:val="ac"/>
        <w:spacing w:line="240" w:lineRule="exact"/>
      </w:pPr>
      <w:r w:rsidRPr="00D6370A">
        <w:rPr>
          <w:rFonts w:hint="eastAsia"/>
        </w:rPr>
        <w:t xml:space="preserve">　</w:t>
      </w:r>
      <w:r w:rsidR="00813F64" w:rsidRPr="00D6370A">
        <w:rPr>
          <w:rFonts w:hint="eastAsia"/>
        </w:rPr>
        <w:t>3</w:t>
      </w:r>
      <w:r w:rsidR="00813F64" w:rsidRPr="00D6370A">
        <w:rPr>
          <w:rFonts w:hint="eastAsia"/>
        </w:rPr>
        <w:t>月</w:t>
      </w:r>
      <w:r w:rsidR="00813F64" w:rsidRPr="00D6370A">
        <w:rPr>
          <w:rFonts w:hint="eastAsia"/>
        </w:rPr>
        <w:t>11</w:t>
      </w:r>
      <w:r w:rsidR="00813F64" w:rsidRPr="00D6370A">
        <w:rPr>
          <w:rFonts w:hint="eastAsia"/>
        </w:rPr>
        <w:t>日の震災以来取り上げられるようになった共助や、住民同士の助け合い。コミュニティのしっかりしたまちでなら安心して暮らすことが出来る。</w:t>
      </w:r>
      <w:r w:rsidR="00D47A6E" w:rsidRPr="00D6370A">
        <w:rPr>
          <w:rFonts w:hint="eastAsia"/>
        </w:rPr>
        <w:t>ま</w:t>
      </w:r>
      <w:r w:rsidR="00813F64" w:rsidRPr="00D6370A">
        <w:rPr>
          <w:rFonts w:hint="eastAsia"/>
        </w:rPr>
        <w:t>た</w:t>
      </w:r>
      <w:r w:rsidR="00D47A6E" w:rsidRPr="00D6370A">
        <w:rPr>
          <w:rFonts w:hint="eastAsia"/>
        </w:rPr>
        <w:t>、</w:t>
      </w:r>
      <w:r w:rsidR="00813F64" w:rsidRPr="00D6370A">
        <w:rPr>
          <w:rFonts w:hint="eastAsia"/>
        </w:rPr>
        <w:t>コミュニティのできたまちでなら世代間交流が行われる。そうすると</w:t>
      </w:r>
      <w:r w:rsidR="00477919" w:rsidRPr="00D6370A">
        <w:rPr>
          <w:rFonts w:hint="eastAsia"/>
        </w:rPr>
        <w:t>文化が継承され、地域に対する愛着心が生まれる。</w:t>
      </w:r>
      <w:r w:rsidR="00D47A6E" w:rsidRPr="00D6370A">
        <w:rPr>
          <w:rFonts w:hint="eastAsia"/>
        </w:rPr>
        <w:t>したがって</w:t>
      </w:r>
      <w:r w:rsidR="00477919" w:rsidRPr="00D6370A">
        <w:rPr>
          <w:rFonts w:hint="eastAsia"/>
        </w:rPr>
        <w:t>、コミュニティの強化が『故郷』と思えるまちにつながる。</w:t>
      </w:r>
    </w:p>
    <w:p w:rsidR="00FB72A2" w:rsidRPr="00D6370A" w:rsidRDefault="00FB72A2" w:rsidP="006F3CF7">
      <w:pPr>
        <w:pStyle w:val="ac"/>
        <w:spacing w:line="240" w:lineRule="exact"/>
      </w:pPr>
    </w:p>
    <w:p w:rsidR="00477919" w:rsidRPr="00D6370A" w:rsidRDefault="00477919" w:rsidP="006F3CF7">
      <w:pPr>
        <w:pStyle w:val="ac"/>
        <w:spacing w:line="240" w:lineRule="exact"/>
      </w:pPr>
      <w:r w:rsidRPr="00D6370A">
        <w:rPr>
          <w:rFonts w:hint="eastAsia"/>
        </w:rPr>
        <w:t>【現状】</w:t>
      </w:r>
    </w:p>
    <w:p w:rsidR="00813F64" w:rsidRPr="00D6370A" w:rsidRDefault="00C0024D" w:rsidP="006F3CF7">
      <w:pPr>
        <w:pStyle w:val="ac"/>
        <w:spacing w:line="240" w:lineRule="exact"/>
      </w:pPr>
      <w:r w:rsidRPr="00D6370A">
        <w:rPr>
          <w:rFonts w:hint="eastAsia"/>
        </w:rPr>
        <w:t xml:space="preserve">　</w:t>
      </w:r>
      <w:r w:rsidR="00D47A6E" w:rsidRPr="00D6370A">
        <w:rPr>
          <w:rFonts w:hint="eastAsia"/>
        </w:rPr>
        <w:t>土浦市では現在「わがまち活性化推進事業」として、町内</w:t>
      </w:r>
      <w:r w:rsidR="00477919" w:rsidRPr="00D6370A">
        <w:rPr>
          <w:rFonts w:hint="eastAsia"/>
        </w:rPr>
        <w:t>住民により活発な活動がなされ、独自のまちづくりを行う町内会を毎年表彰している。また、町内会の加入率は</w:t>
      </w:r>
      <w:r w:rsidR="00477919" w:rsidRPr="00D6370A">
        <w:rPr>
          <w:rFonts w:hint="eastAsia"/>
        </w:rPr>
        <w:t>88.9%</w:t>
      </w:r>
      <w:r w:rsidR="00477919" w:rsidRPr="00D6370A">
        <w:rPr>
          <w:rFonts w:hint="eastAsia"/>
        </w:rPr>
        <w:t>と高い水準を保っている。</w:t>
      </w:r>
    </w:p>
    <w:p w:rsidR="00ED70BB" w:rsidRPr="00D6370A" w:rsidRDefault="00477919" w:rsidP="006F3CF7">
      <w:pPr>
        <w:pStyle w:val="ac"/>
        <w:spacing w:line="240" w:lineRule="exact"/>
      </w:pPr>
      <w:r w:rsidRPr="00D6370A">
        <w:rPr>
          <w:rFonts w:hint="eastAsia"/>
        </w:rPr>
        <w:t>しかし、町内会費の問題や</w:t>
      </w:r>
      <w:r w:rsidR="00F043DB" w:rsidRPr="00D6370A">
        <w:rPr>
          <w:rFonts w:hint="eastAsia"/>
        </w:rPr>
        <w:t>価値観の多様化、個人主義</w:t>
      </w:r>
      <w:r w:rsidRPr="00D6370A">
        <w:rPr>
          <w:rFonts w:hint="eastAsia"/>
        </w:rPr>
        <w:t>、</w:t>
      </w:r>
      <w:r w:rsidR="00F043DB" w:rsidRPr="00D6370A">
        <w:rPr>
          <w:rFonts w:hint="eastAsia"/>
        </w:rPr>
        <w:t>新旧住民の混在等様々な理由より</w:t>
      </w:r>
      <w:r w:rsidR="00ED70BB" w:rsidRPr="00D6370A">
        <w:rPr>
          <w:rFonts w:hint="eastAsia"/>
        </w:rPr>
        <w:t>、加入率の増加を見込むのは困難である</w:t>
      </w:r>
      <w:r w:rsidR="001F2BA2" w:rsidRPr="00D6370A">
        <w:rPr>
          <w:rFonts w:hint="eastAsia"/>
        </w:rPr>
        <w:t>。</w:t>
      </w:r>
      <w:r w:rsidR="00ED70BB" w:rsidRPr="00D6370A">
        <w:rPr>
          <w:rFonts w:hint="eastAsia"/>
        </w:rPr>
        <w:t>特に今回のヒアリングにおいて、新しい住民は周辺住民との関わり合いを煩わしく感じる傾向にあるようで、</w:t>
      </w:r>
      <w:r w:rsidR="001F2BA2" w:rsidRPr="00D6370A">
        <w:rPr>
          <w:rFonts w:hint="eastAsia"/>
        </w:rPr>
        <w:t>地区によって</w:t>
      </w:r>
      <w:r w:rsidR="00ED70BB" w:rsidRPr="00D6370A">
        <w:rPr>
          <w:rFonts w:hint="eastAsia"/>
        </w:rPr>
        <w:t>大きく</w:t>
      </w:r>
      <w:r w:rsidR="001F2BA2" w:rsidRPr="00D6370A">
        <w:rPr>
          <w:rFonts w:hint="eastAsia"/>
        </w:rPr>
        <w:t>差が生じている</w:t>
      </w:r>
      <w:r w:rsidR="00ED70BB" w:rsidRPr="00D6370A">
        <w:rPr>
          <w:rFonts w:hint="eastAsia"/>
        </w:rPr>
        <w:t>。</w:t>
      </w:r>
    </w:p>
    <w:p w:rsidR="00477919" w:rsidRPr="00D6370A" w:rsidRDefault="00ED70BB" w:rsidP="006F3CF7">
      <w:pPr>
        <w:pStyle w:val="ac"/>
        <w:spacing w:line="240" w:lineRule="exact"/>
        <w:ind w:firstLineChars="100" w:firstLine="192"/>
      </w:pPr>
      <w:r w:rsidRPr="00D6370A">
        <w:rPr>
          <w:rFonts w:hint="eastAsia"/>
        </w:rPr>
        <w:t>今後、</w:t>
      </w:r>
      <w:r w:rsidR="00A16898" w:rsidRPr="00D6370A">
        <w:rPr>
          <w:rFonts w:hint="eastAsia"/>
        </w:rPr>
        <w:t>コミュニティの出来上がっていない地区はどうしてい</w:t>
      </w:r>
      <w:r w:rsidR="007E4272" w:rsidRPr="00D6370A">
        <w:rPr>
          <w:rFonts w:hint="eastAsia"/>
        </w:rPr>
        <w:t>くべきか</w:t>
      </w:r>
      <w:r w:rsidR="001F2BA2" w:rsidRPr="00D6370A">
        <w:rPr>
          <w:rFonts w:hint="eastAsia"/>
        </w:rPr>
        <w:t>。</w:t>
      </w:r>
    </w:p>
    <w:p w:rsidR="00FB72A2" w:rsidRPr="00D6370A" w:rsidRDefault="00FB72A2" w:rsidP="006F3CF7">
      <w:pPr>
        <w:pStyle w:val="ac"/>
        <w:spacing w:line="240" w:lineRule="exact"/>
        <w:ind w:firstLineChars="100" w:firstLine="192"/>
      </w:pPr>
    </w:p>
    <w:p w:rsidR="00D47A6E" w:rsidRPr="00D6370A" w:rsidRDefault="001F2BA2" w:rsidP="006F3CF7">
      <w:pPr>
        <w:pStyle w:val="ac"/>
        <w:spacing w:line="240" w:lineRule="exact"/>
      </w:pPr>
      <w:r w:rsidRPr="00D6370A">
        <w:rPr>
          <w:rFonts w:hint="eastAsia"/>
        </w:rPr>
        <w:t>【事例】</w:t>
      </w:r>
      <w:r w:rsidR="00A16898" w:rsidRPr="00D6370A">
        <w:rPr>
          <w:rFonts w:hint="eastAsia"/>
        </w:rPr>
        <w:t>中四鍋会</w:t>
      </w:r>
      <w:r w:rsidR="00A16898" w:rsidRPr="00D6370A">
        <w:rPr>
          <w:rFonts w:hint="eastAsia"/>
        </w:rPr>
        <w:t>(</w:t>
      </w:r>
      <w:r w:rsidR="00A16898" w:rsidRPr="00D6370A">
        <w:rPr>
          <w:rFonts w:hint="eastAsia"/>
        </w:rPr>
        <w:t>中村南四丁目</w:t>
      </w:r>
      <w:r w:rsidR="00174968" w:rsidRPr="00D6370A">
        <w:rPr>
          <w:rFonts w:hint="eastAsia"/>
        </w:rPr>
        <w:t>町会</w:t>
      </w:r>
      <w:r w:rsidR="00A16898" w:rsidRPr="00D6370A">
        <w:rPr>
          <w:rFonts w:hint="eastAsia"/>
        </w:rPr>
        <w:t>)</w:t>
      </w:r>
    </w:p>
    <w:p w:rsidR="00174968" w:rsidRPr="00D6370A" w:rsidRDefault="00174968" w:rsidP="006F3CF7">
      <w:pPr>
        <w:pStyle w:val="ac"/>
        <w:spacing w:line="240" w:lineRule="exact"/>
        <w:ind w:firstLineChars="100" w:firstLine="192"/>
      </w:pPr>
      <w:r w:rsidRPr="00D6370A">
        <w:rPr>
          <w:rFonts w:hint="eastAsia"/>
        </w:rPr>
        <w:t>町内行事を行う際、町内会の人達の顔と名前がよく分からないことからスムーズに進まなかったのをきっかけとして平成</w:t>
      </w:r>
      <w:r w:rsidRPr="00D6370A">
        <w:rPr>
          <w:rFonts w:hint="eastAsia"/>
        </w:rPr>
        <w:t>14</w:t>
      </w:r>
      <w:r w:rsidRPr="00D6370A">
        <w:rPr>
          <w:rFonts w:hint="eastAsia"/>
        </w:rPr>
        <w:t>年に</w:t>
      </w:r>
      <w:r w:rsidR="001864A9" w:rsidRPr="00D6370A">
        <w:rPr>
          <w:rFonts w:hint="eastAsia"/>
        </w:rPr>
        <w:t>結成。</w:t>
      </w:r>
      <w:r w:rsidR="00ED70BB" w:rsidRPr="00D6370A">
        <w:rPr>
          <w:rFonts w:hint="eastAsia"/>
        </w:rPr>
        <w:t>町内会の</w:t>
      </w:r>
      <w:r w:rsidR="001864A9" w:rsidRPr="00D6370A">
        <w:rPr>
          <w:rFonts w:hint="eastAsia"/>
        </w:rPr>
        <w:t>皆で美味しい物を囲</w:t>
      </w:r>
      <w:r w:rsidR="00ED70BB" w:rsidRPr="00D6370A">
        <w:rPr>
          <w:rFonts w:hint="eastAsia"/>
        </w:rPr>
        <w:t>み、まずは顔見知りになろうという</w:t>
      </w:r>
      <w:r w:rsidR="001864A9" w:rsidRPr="00D6370A">
        <w:rPr>
          <w:rFonts w:hint="eastAsia"/>
        </w:rPr>
        <w:t>趣旨</w:t>
      </w:r>
      <w:r w:rsidR="00ED70BB" w:rsidRPr="00D6370A">
        <w:rPr>
          <w:rFonts w:hint="eastAsia"/>
        </w:rPr>
        <w:t>のもと</w:t>
      </w:r>
      <w:r w:rsidR="001864A9" w:rsidRPr="00D6370A">
        <w:rPr>
          <w:rFonts w:hint="eastAsia"/>
        </w:rPr>
        <w:t>、世代間・地域内交流を図るとともに、防災・防犯マップの作成及び学習を行う</w:t>
      </w:r>
      <w:r w:rsidR="00ED70BB" w:rsidRPr="00D6370A">
        <w:rPr>
          <w:rFonts w:hint="eastAsia"/>
        </w:rPr>
        <w:t>。中四鍋会では毎年鍋を作っているが、これは炊き出し訓練も兼ねており、</w:t>
      </w:r>
      <w:r w:rsidR="001864A9" w:rsidRPr="00D6370A">
        <w:rPr>
          <w:rFonts w:hint="eastAsia"/>
        </w:rPr>
        <w:t>中村四丁目地区では井戸を持つ家庭が多いことから、</w:t>
      </w:r>
      <w:r w:rsidR="00ED70BB" w:rsidRPr="00D6370A">
        <w:rPr>
          <w:rFonts w:hint="eastAsia"/>
        </w:rPr>
        <w:t>防災・防犯マップだけでなく、</w:t>
      </w:r>
      <w:r w:rsidR="001864A9" w:rsidRPr="00D6370A">
        <w:rPr>
          <w:rFonts w:hint="eastAsia"/>
        </w:rPr>
        <w:t>井戸マップの作成も行われている。</w:t>
      </w:r>
      <w:r w:rsidR="00ED70BB" w:rsidRPr="00D6370A">
        <w:rPr>
          <w:rFonts w:hint="eastAsia"/>
        </w:rPr>
        <w:t>実際、</w:t>
      </w:r>
      <w:r w:rsidR="00ED70BB" w:rsidRPr="00D6370A">
        <w:rPr>
          <w:rFonts w:hint="eastAsia"/>
        </w:rPr>
        <w:t>3</w:t>
      </w:r>
      <w:r w:rsidR="00ED70BB" w:rsidRPr="00D6370A">
        <w:rPr>
          <w:rFonts w:hint="eastAsia"/>
        </w:rPr>
        <w:t>月</w:t>
      </w:r>
      <w:r w:rsidR="00ED70BB" w:rsidRPr="00D6370A">
        <w:rPr>
          <w:rFonts w:hint="eastAsia"/>
        </w:rPr>
        <w:t>11</w:t>
      </w:r>
      <w:r w:rsidR="00ED70BB" w:rsidRPr="00D6370A">
        <w:rPr>
          <w:rFonts w:hint="eastAsia"/>
        </w:rPr>
        <w:t>日の震災の日には、訓練の効果が発揮され、井戸を快く貸してくれる家庭も多く見受けられた。</w:t>
      </w:r>
      <w:r w:rsidR="00ED70BB" w:rsidRPr="00D6370A">
        <w:rPr>
          <w:rFonts w:hint="eastAsia"/>
        </w:rPr>
        <w:t>(</w:t>
      </w:r>
      <w:r w:rsidR="00ED70BB" w:rsidRPr="00D6370A">
        <w:rPr>
          <w:rFonts w:hint="eastAsia"/>
        </w:rPr>
        <w:t>公民館ヒアリングより</w:t>
      </w:r>
      <w:r w:rsidR="00ED70BB" w:rsidRPr="00D6370A">
        <w:rPr>
          <w:rFonts w:hint="eastAsia"/>
        </w:rPr>
        <w:t>)</w:t>
      </w:r>
    </w:p>
    <w:p w:rsidR="001864A9" w:rsidRPr="00D6370A" w:rsidRDefault="001864A9" w:rsidP="006F3CF7">
      <w:pPr>
        <w:pStyle w:val="ac"/>
        <w:spacing w:line="240" w:lineRule="exact"/>
      </w:pPr>
      <w:r w:rsidRPr="00D6370A">
        <w:rPr>
          <w:rFonts w:hint="eastAsia"/>
        </w:rPr>
        <w:t>結果、町内の一人一人の顔が見えるようになり、若年層も積極的する活発で活動的な会へと成長した。</w:t>
      </w:r>
    </w:p>
    <w:p w:rsidR="00485152" w:rsidRPr="00167807" w:rsidRDefault="00485152" w:rsidP="00C0024D">
      <w:pPr>
        <w:pStyle w:val="ac"/>
      </w:pPr>
      <w:r w:rsidRPr="00D6370A">
        <w:rPr>
          <w:rFonts w:hint="eastAsia"/>
          <w:noProof/>
        </w:rPr>
        <w:drawing>
          <wp:inline distT="0" distB="0" distL="0" distR="0" wp14:anchorId="61522D6D" wp14:editId="28A5A0F1">
            <wp:extent cx="1362075" cy="10572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92227321_14.jpg"/>
                    <pic:cNvPicPr/>
                  </pic:nvPicPr>
                  <pic:blipFill>
                    <a:blip r:embed="rId9">
                      <a:extLst>
                        <a:ext uri="{28A0092B-C50C-407E-A947-70E740481C1C}">
                          <a14:useLocalDpi xmlns:a14="http://schemas.microsoft.com/office/drawing/2010/main" val="0"/>
                        </a:ext>
                      </a:extLst>
                    </a:blip>
                    <a:stretch>
                      <a:fillRect/>
                    </a:stretch>
                  </pic:blipFill>
                  <pic:spPr>
                    <a:xfrm>
                      <a:off x="0" y="0"/>
                      <a:ext cx="1362075" cy="1057275"/>
                    </a:xfrm>
                    <a:prstGeom prst="rect">
                      <a:avLst/>
                    </a:prstGeom>
                  </pic:spPr>
                </pic:pic>
              </a:graphicData>
            </a:graphic>
          </wp:inline>
        </w:drawing>
      </w:r>
      <w:r w:rsidRPr="00D6370A">
        <w:rPr>
          <w:rFonts w:hint="eastAsia"/>
        </w:rPr>
        <w:t xml:space="preserve">　　</w:t>
      </w:r>
      <w:r w:rsidR="00454879">
        <w:rPr>
          <w:noProof/>
        </w:rPr>
        <w:drawing>
          <wp:inline distT="0" distB="0" distL="0" distR="0" wp14:anchorId="751BF811" wp14:editId="4D089F0F">
            <wp:extent cx="1416432" cy="1064787"/>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92227310_14.jpg"/>
                    <pic:cNvPicPr/>
                  </pic:nvPicPr>
                  <pic:blipFill>
                    <a:blip r:embed="rId10">
                      <a:extLst>
                        <a:ext uri="{28A0092B-C50C-407E-A947-70E740481C1C}">
                          <a14:useLocalDpi xmlns:a14="http://schemas.microsoft.com/office/drawing/2010/main" val="0"/>
                        </a:ext>
                      </a:extLst>
                    </a:blip>
                    <a:stretch>
                      <a:fillRect/>
                    </a:stretch>
                  </pic:blipFill>
                  <pic:spPr>
                    <a:xfrm>
                      <a:off x="0" y="0"/>
                      <a:ext cx="1421022" cy="1068238"/>
                    </a:xfrm>
                    <a:prstGeom prst="rect">
                      <a:avLst/>
                    </a:prstGeom>
                  </pic:spPr>
                </pic:pic>
              </a:graphicData>
            </a:graphic>
          </wp:inline>
        </w:drawing>
      </w:r>
    </w:p>
    <w:p w:rsidR="00485152" w:rsidRPr="00D6370A" w:rsidRDefault="00FB72A2" w:rsidP="00167807">
      <w:pPr>
        <w:pStyle w:val="ac"/>
      </w:pPr>
      <w:r w:rsidRPr="00D6370A">
        <w:rPr>
          <w:rFonts w:hint="eastAsia"/>
        </w:rPr>
        <w:t>図</w:t>
      </w:r>
      <w:r w:rsidRPr="00D6370A">
        <w:rPr>
          <w:rFonts w:hint="eastAsia"/>
        </w:rPr>
        <w:t>1</w:t>
      </w:r>
      <w:r w:rsidR="00167807">
        <w:rPr>
          <w:rFonts w:hint="eastAsia"/>
        </w:rPr>
        <w:t xml:space="preserve">　防犯マップの学習　　</w:t>
      </w:r>
      <w:r w:rsidRPr="00D6370A">
        <w:rPr>
          <w:rFonts w:hint="eastAsia"/>
        </w:rPr>
        <w:t>図</w:t>
      </w:r>
      <w:r w:rsidRPr="00D6370A">
        <w:rPr>
          <w:rFonts w:hint="eastAsia"/>
        </w:rPr>
        <w:t>2</w:t>
      </w:r>
      <w:r w:rsidR="00167807">
        <w:rPr>
          <w:rFonts w:hint="eastAsia"/>
        </w:rPr>
        <w:t xml:space="preserve">　準備を手伝う子供達</w:t>
      </w:r>
    </w:p>
    <w:p w:rsidR="001864A9" w:rsidRPr="00D6370A" w:rsidRDefault="001864A9" w:rsidP="006F3CF7">
      <w:pPr>
        <w:pStyle w:val="ac"/>
        <w:spacing w:line="240" w:lineRule="exact"/>
      </w:pPr>
      <w:r w:rsidRPr="00D6370A">
        <w:rPr>
          <w:rFonts w:hint="eastAsia"/>
        </w:rPr>
        <w:lastRenderedPageBreak/>
        <w:t>【提案】</w:t>
      </w:r>
    </w:p>
    <w:p w:rsidR="00ED70BB" w:rsidRPr="00D6370A" w:rsidRDefault="00ED70BB" w:rsidP="006F3CF7">
      <w:pPr>
        <w:pStyle w:val="ac"/>
        <w:spacing w:line="240" w:lineRule="exact"/>
      </w:pPr>
      <w:r w:rsidRPr="00D6370A">
        <w:rPr>
          <w:rFonts w:hint="eastAsia"/>
        </w:rPr>
        <w:t xml:space="preserve">　事例やヒアリングを元に、コミュニティ強化のため、以下３点を提案する</w:t>
      </w:r>
    </w:p>
    <w:p w:rsidR="001864A9" w:rsidRPr="00D6370A" w:rsidRDefault="001472D3" w:rsidP="006F3CF7">
      <w:pPr>
        <w:pStyle w:val="ac"/>
        <w:spacing w:line="240" w:lineRule="exact"/>
      </w:pPr>
      <w:r w:rsidRPr="00D6370A">
        <w:rPr>
          <w:rFonts w:hint="eastAsia"/>
        </w:rPr>
        <w:t>①</w:t>
      </w:r>
      <w:r w:rsidR="001864A9" w:rsidRPr="00D6370A">
        <w:rPr>
          <w:rFonts w:hint="eastAsia"/>
        </w:rPr>
        <w:t>町内会を身近な存在へ</w:t>
      </w:r>
    </w:p>
    <w:p w:rsidR="001864A9" w:rsidRPr="00D6370A" w:rsidRDefault="001864A9" w:rsidP="006F3CF7">
      <w:pPr>
        <w:pStyle w:val="ac"/>
        <w:spacing w:line="240" w:lineRule="exact"/>
        <w:ind w:firstLineChars="100" w:firstLine="192"/>
      </w:pPr>
      <w:r w:rsidRPr="00D6370A">
        <w:rPr>
          <w:rFonts w:hint="eastAsia"/>
        </w:rPr>
        <w:t>⇒防災・防犯訓練</w:t>
      </w:r>
    </w:p>
    <w:p w:rsidR="001864A9" w:rsidRPr="00D6370A" w:rsidRDefault="001864A9" w:rsidP="006F3CF7">
      <w:pPr>
        <w:pStyle w:val="ac"/>
        <w:spacing w:line="240" w:lineRule="exact"/>
        <w:ind w:firstLineChars="100" w:firstLine="192"/>
      </w:pPr>
      <w:r w:rsidRPr="00D6370A">
        <w:rPr>
          <w:rFonts w:hint="eastAsia"/>
        </w:rPr>
        <w:t>⇒夏祭り・文化祭・運動会</w:t>
      </w:r>
    </w:p>
    <w:p w:rsidR="001864A9" w:rsidRPr="00D6370A" w:rsidRDefault="001864A9" w:rsidP="006F3CF7">
      <w:pPr>
        <w:pStyle w:val="ac"/>
        <w:spacing w:line="240" w:lineRule="exact"/>
        <w:ind w:firstLineChars="100" w:firstLine="192"/>
      </w:pPr>
      <w:r w:rsidRPr="00D6370A">
        <w:rPr>
          <w:rFonts w:hint="eastAsia"/>
        </w:rPr>
        <w:t>⇒美味しい物を囲む</w:t>
      </w:r>
      <w:r w:rsidRPr="00D6370A">
        <w:rPr>
          <w:rFonts w:hint="eastAsia"/>
        </w:rPr>
        <w:t>(</w:t>
      </w:r>
      <w:r w:rsidRPr="00D6370A">
        <w:rPr>
          <w:rFonts w:hint="eastAsia"/>
        </w:rPr>
        <w:t>豚汁、鍋等</w:t>
      </w:r>
      <w:r w:rsidRPr="00D6370A">
        <w:rPr>
          <w:rFonts w:hint="eastAsia"/>
        </w:rPr>
        <w:t>)</w:t>
      </w:r>
    </w:p>
    <w:p w:rsidR="001864A9" w:rsidRPr="00D6370A" w:rsidRDefault="001472D3" w:rsidP="006F3CF7">
      <w:pPr>
        <w:pStyle w:val="ac"/>
        <w:spacing w:line="240" w:lineRule="exact"/>
      </w:pPr>
      <w:r w:rsidRPr="00D6370A">
        <w:rPr>
          <w:rFonts w:hint="eastAsia"/>
        </w:rPr>
        <w:t>②</w:t>
      </w:r>
      <w:r w:rsidR="001864A9" w:rsidRPr="00D6370A">
        <w:rPr>
          <w:rFonts w:hint="eastAsia"/>
        </w:rPr>
        <w:t>世代間交流の活性化</w:t>
      </w:r>
    </w:p>
    <w:p w:rsidR="001864A9" w:rsidRPr="00D6370A" w:rsidRDefault="001864A9" w:rsidP="006F3CF7">
      <w:pPr>
        <w:pStyle w:val="ac"/>
        <w:spacing w:line="240" w:lineRule="exact"/>
        <w:ind w:firstLineChars="100" w:firstLine="192"/>
      </w:pPr>
      <w:r w:rsidRPr="00D6370A">
        <w:rPr>
          <w:rFonts w:hint="eastAsia"/>
        </w:rPr>
        <w:t>⇒イベント時、子供たちが高齢者へプレゼントを作成</w:t>
      </w:r>
    </w:p>
    <w:p w:rsidR="001864A9" w:rsidRPr="00D6370A" w:rsidRDefault="001864A9" w:rsidP="006F3CF7">
      <w:pPr>
        <w:pStyle w:val="ac"/>
        <w:spacing w:line="240" w:lineRule="exact"/>
        <w:ind w:firstLineChars="100" w:firstLine="192"/>
      </w:pPr>
      <w:r w:rsidRPr="00D6370A">
        <w:rPr>
          <w:rFonts w:hint="eastAsia"/>
        </w:rPr>
        <w:t>⇒高齢者への配布弁当の掛紙を</w:t>
      </w:r>
      <w:r w:rsidR="00485152" w:rsidRPr="00D6370A">
        <w:rPr>
          <w:rFonts w:hint="eastAsia"/>
        </w:rPr>
        <w:t>中学生が作成</w:t>
      </w:r>
    </w:p>
    <w:p w:rsidR="001864A9" w:rsidRPr="00D6370A" w:rsidRDefault="001472D3" w:rsidP="006F3CF7">
      <w:pPr>
        <w:pStyle w:val="ac"/>
        <w:spacing w:line="240" w:lineRule="exact"/>
      </w:pPr>
      <w:r w:rsidRPr="00D6370A">
        <w:rPr>
          <w:rFonts w:hint="eastAsia"/>
        </w:rPr>
        <w:t>③</w:t>
      </w:r>
      <w:r w:rsidR="001864A9" w:rsidRPr="00D6370A">
        <w:rPr>
          <w:rFonts w:hint="eastAsia"/>
        </w:rPr>
        <w:t>情報の共有</w:t>
      </w:r>
    </w:p>
    <w:p w:rsidR="00485152" w:rsidRPr="00D6370A" w:rsidRDefault="00485152" w:rsidP="006F3CF7">
      <w:pPr>
        <w:pStyle w:val="ac"/>
        <w:spacing w:line="240" w:lineRule="exact"/>
        <w:ind w:firstLineChars="100" w:firstLine="192"/>
      </w:pPr>
      <w:r w:rsidRPr="00D6370A">
        <w:rPr>
          <w:rFonts w:hint="eastAsia"/>
        </w:rPr>
        <w:t>⇒中学校区ごとのＨＰの作成</w:t>
      </w:r>
    </w:p>
    <w:p w:rsidR="00A16898" w:rsidRDefault="00485152" w:rsidP="006F3CF7">
      <w:pPr>
        <w:pStyle w:val="ac"/>
        <w:spacing w:line="240" w:lineRule="exact"/>
        <w:rPr>
          <w:rFonts w:hint="eastAsia"/>
        </w:rPr>
      </w:pPr>
      <w:r w:rsidRPr="00D6370A">
        <w:rPr>
          <w:rFonts w:hint="eastAsia"/>
        </w:rPr>
        <w:t xml:space="preserve">　</w:t>
      </w:r>
      <w:r w:rsidR="001472D3" w:rsidRPr="00D6370A">
        <w:rPr>
          <w:rFonts w:hint="eastAsia"/>
        </w:rPr>
        <w:t xml:space="preserve">　</w:t>
      </w:r>
      <w:r w:rsidRPr="00D6370A">
        <w:rPr>
          <w:rFonts w:hint="eastAsia"/>
        </w:rPr>
        <w:t>→イベントや町内会の情報をいつでも閲覧可能に</w:t>
      </w:r>
    </w:p>
    <w:p w:rsidR="00454879" w:rsidRPr="00D6370A" w:rsidRDefault="00454879" w:rsidP="006F3CF7">
      <w:pPr>
        <w:pStyle w:val="ac"/>
        <w:spacing w:line="240" w:lineRule="exact"/>
      </w:pPr>
    </w:p>
    <w:p w:rsidR="00640DED" w:rsidRDefault="00FB72A2" w:rsidP="006F3CF7">
      <w:pPr>
        <w:pStyle w:val="ac"/>
        <w:spacing w:line="240" w:lineRule="exact"/>
        <w:rPr>
          <w:rFonts w:hint="eastAsia"/>
          <w:b/>
          <w:u w:val="single"/>
        </w:rPr>
      </w:pPr>
      <w:r w:rsidRPr="0059795A">
        <w:rPr>
          <w:rFonts w:hint="eastAsia"/>
          <w:b/>
          <w:u w:val="single"/>
        </w:rPr>
        <w:t>3</w:t>
      </w:r>
      <w:r w:rsidR="00640DED" w:rsidRPr="0059795A">
        <w:rPr>
          <w:rFonts w:hint="eastAsia"/>
          <w:b/>
          <w:u w:val="single"/>
        </w:rPr>
        <w:t>-2</w:t>
      </w:r>
      <w:r w:rsidR="00640DED" w:rsidRPr="0059795A">
        <w:rPr>
          <w:rFonts w:hint="eastAsia"/>
          <w:b/>
          <w:u w:val="single"/>
        </w:rPr>
        <w:t>．交強</w:t>
      </w:r>
    </w:p>
    <w:p w:rsidR="00454879" w:rsidRDefault="00454879" w:rsidP="006F3CF7">
      <w:pPr>
        <w:pStyle w:val="ac"/>
        <w:spacing w:line="240" w:lineRule="exact"/>
        <w:rPr>
          <w:rFonts w:hint="eastAsia"/>
        </w:rPr>
      </w:pPr>
      <w:r w:rsidRPr="00454879">
        <w:rPr>
          <w:rFonts w:hint="eastAsia"/>
        </w:rPr>
        <w:t>【市役所移転】</w:t>
      </w:r>
    </w:p>
    <w:p w:rsidR="00454879" w:rsidRDefault="00454879" w:rsidP="006F3CF7">
      <w:pPr>
        <w:pStyle w:val="ac"/>
        <w:spacing w:line="240" w:lineRule="exact"/>
        <w:rPr>
          <w:rFonts w:hint="eastAsia"/>
        </w:rPr>
      </w:pPr>
      <w:r>
        <w:rPr>
          <w:rFonts w:hint="eastAsia"/>
        </w:rPr>
        <w:t xml:space="preserve">　現在地より、土浦駅前へ市役所の移転を提案する。</w:t>
      </w:r>
    </w:p>
    <w:p w:rsidR="00454879" w:rsidRDefault="00454879" w:rsidP="00454879">
      <w:pPr>
        <w:pStyle w:val="ac"/>
        <w:jc w:val="center"/>
        <w:rPr>
          <w:rFonts w:asciiTheme="minorEastAsia" w:eastAsiaTheme="minorEastAsia" w:hAnsiTheme="minorEastAsia" w:hint="eastAsia"/>
        </w:rPr>
      </w:pPr>
      <w:r>
        <w:rPr>
          <w:rFonts w:asciiTheme="minorEastAsia" w:eastAsiaTheme="minorEastAsia" w:hAnsiTheme="minorEastAsia"/>
          <w:noProof/>
        </w:rPr>
        <mc:AlternateContent>
          <mc:Choice Requires="wps">
            <w:drawing>
              <wp:anchor distT="0" distB="0" distL="114300" distR="114300" simplePos="0" relativeHeight="251664384" behindDoc="0" locked="0" layoutInCell="1" allowOverlap="1" wp14:anchorId="19F1C73C" wp14:editId="6B7509AF">
                <wp:simplePos x="0" y="0"/>
                <wp:positionH relativeFrom="column">
                  <wp:posOffset>1516380</wp:posOffset>
                </wp:positionH>
                <wp:positionV relativeFrom="line">
                  <wp:posOffset>452755</wp:posOffset>
                </wp:positionV>
                <wp:extent cx="800100" cy="24765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800100" cy="247650"/>
                        </a:xfrm>
                        <a:prstGeom prst="rect">
                          <a:avLst/>
                        </a:prstGeom>
                        <a:solidFill>
                          <a:sysClr val="window" lastClr="FFFFFF"/>
                        </a:solidFill>
                        <a:ln w="6350">
                          <a:solidFill>
                            <a:prstClr val="black"/>
                          </a:solidFill>
                        </a:ln>
                        <a:effectLst/>
                      </wps:spPr>
                      <wps:txbx>
                        <w:txbxContent>
                          <w:p w:rsidR="00454879" w:rsidRDefault="00454879" w:rsidP="00454879">
                            <w:r>
                              <w:rPr>
                                <w:rFonts w:hint="eastAsia"/>
                              </w:rPr>
                              <w:t>移転候補地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6" type="#_x0000_t202" style="position:absolute;left:0;text-align:left;margin-left:119.4pt;margin-top:35.65pt;width:63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" fillcolor="window" strokeweight=".5pt">
                <v:textbox>
                  <w:txbxContent>
                    <w:p w:rsidR="00454879" w:rsidRDefault="00454879" w:rsidP="00454879">
                      <w:r>
                        <w:rPr>
                          <w:rFonts w:hint="eastAsia"/>
                        </w:rPr>
                        <w:t>移転候補地</w:t>
                      </w:r>
                    </w:p>
                  </w:txbxContent>
                </v:textbox>
                <w10:wrap anchory="lin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62336" behindDoc="0" locked="0" layoutInCell="1" allowOverlap="1" wp14:anchorId="040163F5" wp14:editId="44645857">
                <wp:simplePos x="0" y="0"/>
                <wp:positionH relativeFrom="column">
                  <wp:posOffset>621030</wp:posOffset>
                </wp:positionH>
                <wp:positionV relativeFrom="line">
                  <wp:posOffset>1871980</wp:posOffset>
                </wp:positionV>
                <wp:extent cx="600075" cy="247650"/>
                <wp:effectExtent l="0" t="0" r="28575" b="19050"/>
                <wp:wrapNone/>
                <wp:docPr id="17" name="テキスト ボックス 17"/>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879" w:rsidRDefault="00454879">
                            <w:r>
                              <w:rPr>
                                <w:rFonts w:hint="eastAsia"/>
                              </w:rPr>
                              <w:t>現在地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48.9pt;margin-top:147.4pt;width:47.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" fillcolor="white [3201]" strokeweight=".5pt">
                <v:textbox>
                  <w:txbxContent>
                    <w:p w:rsidR="00454879" w:rsidRDefault="00454879">
                      <w:r>
                        <w:rPr>
                          <w:rFonts w:hint="eastAsia"/>
                        </w:rPr>
                        <w:t>現在地</w:t>
                      </w:r>
                    </w:p>
                  </w:txbxContent>
                </v:textbox>
                <w10:wrap anchory="line"/>
              </v:shape>
            </w:pict>
          </mc:Fallback>
        </mc:AlternateContent>
      </w:r>
      <w:r>
        <w:rPr>
          <w:rFonts w:asciiTheme="minorEastAsia" w:eastAsiaTheme="minorEastAsia" w:hAnsiTheme="minorEastAsia"/>
          <w:noProof/>
        </w:rPr>
        <mc:AlternateContent>
          <mc:Choice Requires="wps">
            <w:drawing>
              <wp:anchor distT="0" distB="0" distL="114300" distR="114300" simplePos="0" relativeHeight="251661312" behindDoc="0" locked="0" layoutInCell="1" allowOverlap="1" wp14:anchorId="589DCD22" wp14:editId="38D36ECA">
                <wp:simplePos x="0" y="0"/>
                <wp:positionH relativeFrom="column">
                  <wp:posOffset>1830705</wp:posOffset>
                </wp:positionH>
                <wp:positionV relativeFrom="line">
                  <wp:posOffset>700405</wp:posOffset>
                </wp:positionV>
                <wp:extent cx="152400" cy="152400"/>
                <wp:effectExtent l="0" t="0" r="19050" b="19050"/>
                <wp:wrapNone/>
                <wp:docPr id="16" name="円/楕円 16"/>
                <wp:cNvGraphicFramePr/>
                <a:graphic xmlns:a="http://schemas.openxmlformats.org/drawingml/2006/main">
                  <a:graphicData uri="http://schemas.microsoft.com/office/word/2010/wordprocessingShape">
                    <wps:wsp>
                      <wps:cNvSpPr/>
                      <wps:spPr>
                        <a:xfrm>
                          <a:off x="0" y="0"/>
                          <a:ext cx="152400" cy="15240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6" o:spid="_x0000_s1026" style="position:absolute;left:0;text-align:left;margin-left:144.15pt;margin-top:55.15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" fillcolor="#c0504d [3205]" strokecolor="#622423 [1605]" strokeweight="2pt">
                <w10:wrap anchory="line"/>
              </v:oval>
            </w:pict>
          </mc:Fallback>
        </mc:AlternateContent>
      </w:r>
      <w:r>
        <w:rPr>
          <w:rFonts w:asciiTheme="minorEastAsia" w:eastAsiaTheme="minorEastAsia" w:hAnsiTheme="minorEastAsia"/>
          <w:noProof/>
        </w:rPr>
        <mc:AlternateContent>
          <mc:Choice Requires="wps">
            <w:drawing>
              <wp:anchor distT="0" distB="0" distL="114300" distR="114300" simplePos="0" relativeHeight="251660288" behindDoc="0" locked="0" layoutInCell="1" allowOverlap="1" wp14:anchorId="224E0244" wp14:editId="25B9BE1A">
                <wp:simplePos x="0" y="0"/>
                <wp:positionH relativeFrom="column">
                  <wp:posOffset>706755</wp:posOffset>
                </wp:positionH>
                <wp:positionV relativeFrom="line">
                  <wp:posOffset>1605280</wp:posOffset>
                </wp:positionV>
                <wp:extent cx="438150" cy="266700"/>
                <wp:effectExtent l="0" t="0" r="19050" b="19050"/>
                <wp:wrapNone/>
                <wp:docPr id="15" name="円/楕円 15"/>
                <wp:cNvGraphicFramePr/>
                <a:graphic xmlns:a="http://schemas.openxmlformats.org/drawingml/2006/main">
                  <a:graphicData uri="http://schemas.microsoft.com/office/word/2010/wordprocessingShape">
                    <wps:wsp>
                      <wps:cNvSpPr/>
                      <wps:spPr>
                        <a:xfrm>
                          <a:off x="0" y="0"/>
                          <a:ext cx="438150" cy="26670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15" o:spid="_x0000_s1026" style="position:absolute;left:0;text-align:left;margin-left:55.65pt;margin-top:126.4pt;width:34.5pt;height:21pt;z-index:251660288;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" filled="f" strokecolor="#4f81bd [3204]" strokeweight="2pt">
                <w10:wrap anchory="line"/>
              </v:oval>
            </w:pict>
          </mc:Fallback>
        </mc:AlternateContent>
      </w:r>
      <w:r>
        <w:rPr>
          <w:rFonts w:asciiTheme="minorEastAsia" w:eastAsiaTheme="minorEastAsia" w:hAnsiTheme="minorEastAsia"/>
          <w:noProof/>
        </w:rPr>
        <w:drawing>
          <wp:inline distT="0" distB="0" distL="0" distR="0" wp14:anchorId="61BEA54A" wp14:editId="69D7EA69">
            <wp:extent cx="2571718" cy="2176094"/>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 t="29838" r="25551" b="5479"/>
                    <a:stretch/>
                  </pic:blipFill>
                  <pic:spPr bwMode="auto">
                    <a:xfrm>
                      <a:off x="0" y="0"/>
                      <a:ext cx="2652429" cy="2244389"/>
                    </a:xfrm>
                    <a:prstGeom prst="rect">
                      <a:avLst/>
                    </a:prstGeom>
                    <a:noFill/>
                    <a:ln>
                      <a:noFill/>
                    </a:ln>
                    <a:extLst>
                      <a:ext uri="{53640926-AAD7-44D8-BBD7-CCE9431645EC}">
                        <a14:shadowObscured xmlns:a14="http://schemas.microsoft.com/office/drawing/2010/main"/>
                      </a:ext>
                    </a:extLst>
                  </pic:spPr>
                </pic:pic>
              </a:graphicData>
            </a:graphic>
          </wp:inline>
        </w:drawing>
      </w:r>
    </w:p>
    <w:p w:rsidR="00167807" w:rsidRDefault="00167807" w:rsidP="00454879">
      <w:pPr>
        <w:pStyle w:val="ac"/>
        <w:jc w:val="center"/>
        <w:rPr>
          <w:rFonts w:asciiTheme="minorEastAsia" w:eastAsiaTheme="minorEastAsia" w:hAnsiTheme="minorEastAsia" w:hint="eastAsia"/>
        </w:rPr>
      </w:pPr>
      <w:r>
        <w:rPr>
          <w:rFonts w:asciiTheme="minorEastAsia" w:eastAsiaTheme="minorEastAsia" w:hAnsiTheme="minorEastAsia" w:hint="eastAsia"/>
        </w:rPr>
        <w:t>図3　市役所の現在地と移転候補地</w:t>
      </w:r>
    </w:p>
    <w:p w:rsidR="00E774D5" w:rsidRDefault="00E774D5" w:rsidP="006F3CF7">
      <w:pPr>
        <w:pStyle w:val="ac"/>
        <w:spacing w:line="240" w:lineRule="exact"/>
        <w:jc w:val="left"/>
        <w:rPr>
          <w:rFonts w:asciiTheme="minorEastAsia" w:eastAsiaTheme="minorEastAsia" w:hAnsiTheme="minorEastAsia" w:hint="eastAsia"/>
        </w:rPr>
      </w:pPr>
      <w:r>
        <w:rPr>
          <w:rFonts w:asciiTheme="minorEastAsia" w:eastAsiaTheme="minorEastAsia" w:hAnsiTheme="minorEastAsia" w:hint="eastAsia"/>
        </w:rPr>
        <w:t>この際、交通渋滞の発生の有無をJICASTRADAの使用により分析。すると駅前道路に混雑が生じる。これを道路拡幅により混雑を緩和。</w:t>
      </w:r>
    </w:p>
    <w:p w:rsidR="00E774D5" w:rsidRPr="00454879" w:rsidRDefault="00167807" w:rsidP="00E774D5">
      <w:pPr>
        <w:pStyle w:val="ac"/>
        <w:jc w:val="left"/>
        <w:rPr>
          <w:rFonts w:asciiTheme="minorEastAsia" w:eastAsiaTheme="minorEastAsia" w:hAnsiTheme="minorEastAsia"/>
        </w:rPr>
      </w:pPr>
      <w:r>
        <w:rPr>
          <w:noProof/>
        </w:rPr>
        <mc:AlternateContent>
          <mc:Choice Requires="wps">
            <w:drawing>
              <wp:anchor distT="0" distB="0" distL="114300" distR="114300" simplePos="0" relativeHeight="251668480" behindDoc="0" locked="0" layoutInCell="1" allowOverlap="1" wp14:anchorId="1B48B8E1" wp14:editId="4FE95772">
                <wp:simplePos x="0" y="0"/>
                <wp:positionH relativeFrom="column">
                  <wp:posOffset>1430655</wp:posOffset>
                </wp:positionH>
                <wp:positionV relativeFrom="line">
                  <wp:posOffset>506730</wp:posOffset>
                </wp:positionV>
                <wp:extent cx="495300" cy="361950"/>
                <wp:effectExtent l="0" t="19050" r="38100" b="38100"/>
                <wp:wrapNone/>
                <wp:docPr id="22" name="右矢印 22"/>
                <wp:cNvGraphicFramePr/>
                <a:graphic xmlns:a="http://schemas.openxmlformats.org/drawingml/2006/main">
                  <a:graphicData uri="http://schemas.microsoft.com/office/word/2010/wordprocessingShape">
                    <wps:wsp>
                      <wps:cNvSpPr/>
                      <wps:spPr>
                        <a:xfrm>
                          <a:off x="0" y="0"/>
                          <a:ext cx="495300" cy="3619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 o:spid="_x0000_s1026" type="#_x0000_t13" style="position:absolute;left:0;text-align:left;margin-left:112.65pt;margin-top:39.9pt;width:39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" adj="13708" fillcolor="#c0504d [3205]" strokecolor="#622423 [1605]" strokeweight="2pt">
                <w10:wrap anchory="line"/>
              </v:shape>
            </w:pict>
          </mc:Fallback>
        </mc:AlternateContent>
      </w:r>
      <w:r>
        <w:rPr>
          <w:noProof/>
        </w:rPr>
        <mc:AlternateContent>
          <mc:Choice Requires="wps">
            <w:drawing>
              <wp:anchor distT="0" distB="0" distL="114300" distR="114300" simplePos="0" relativeHeight="251667456" behindDoc="0" locked="0" layoutInCell="1" allowOverlap="1" wp14:anchorId="45CC83BC" wp14:editId="51E69C89">
                <wp:simplePos x="0" y="0"/>
                <wp:positionH relativeFrom="column">
                  <wp:posOffset>2450465</wp:posOffset>
                </wp:positionH>
                <wp:positionV relativeFrom="line">
                  <wp:posOffset>224155</wp:posOffset>
                </wp:positionV>
                <wp:extent cx="584200" cy="933450"/>
                <wp:effectExtent l="76200" t="0" r="82550" b="0"/>
                <wp:wrapNone/>
                <wp:docPr id="21" name="円/楕円 21"/>
                <wp:cNvGraphicFramePr/>
                <a:graphic xmlns:a="http://schemas.openxmlformats.org/drawingml/2006/main">
                  <a:graphicData uri="http://schemas.microsoft.com/office/word/2010/wordprocessingShape">
                    <wps:wsp>
                      <wps:cNvSpPr/>
                      <wps:spPr>
                        <a:xfrm rot="1834891">
                          <a:off x="0" y="0"/>
                          <a:ext cx="584200" cy="933450"/>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1" o:spid="_x0000_s1026" style="position:absolute;left:0;text-align:left;margin-left:192.95pt;margin-top:17.65pt;width:46pt;height:73.5pt;rotation:2004190fd;z-index:25166745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" filled="f" strokecolor="#f79646" strokeweight="2pt">
                <w10:wrap anchory="line"/>
              </v:oval>
            </w:pict>
          </mc:Fallback>
        </mc:AlternateContent>
      </w:r>
      <w:r>
        <w:rPr>
          <w:noProof/>
        </w:rPr>
        <mc:AlternateContent>
          <mc:Choice Requires="wps">
            <w:drawing>
              <wp:anchor distT="0" distB="0" distL="114300" distR="114300" simplePos="0" relativeHeight="251665408" behindDoc="0" locked="0" layoutInCell="1" allowOverlap="1" wp14:anchorId="17101A6D" wp14:editId="5FD2753A">
                <wp:simplePos x="0" y="0"/>
                <wp:positionH relativeFrom="column">
                  <wp:posOffset>602615</wp:posOffset>
                </wp:positionH>
                <wp:positionV relativeFrom="line">
                  <wp:posOffset>205105</wp:posOffset>
                </wp:positionV>
                <wp:extent cx="584361" cy="933450"/>
                <wp:effectExtent l="76200" t="0" r="82550" b="0"/>
                <wp:wrapNone/>
                <wp:docPr id="20" name="円/楕円 20"/>
                <wp:cNvGraphicFramePr/>
                <a:graphic xmlns:a="http://schemas.openxmlformats.org/drawingml/2006/main">
                  <a:graphicData uri="http://schemas.microsoft.com/office/word/2010/wordprocessingShape">
                    <wps:wsp>
                      <wps:cNvSpPr/>
                      <wps:spPr>
                        <a:xfrm rot="1834891">
                          <a:off x="0" y="0"/>
                          <a:ext cx="584361" cy="9334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20" o:spid="_x0000_s1026" style="position:absolute;left:0;text-align:left;margin-left:47.45pt;margin-top:16.15pt;width:46pt;height:73.5pt;rotation:2004190fd;z-index:251665408;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" filled="f" strokecolor="#f79646 [3209]" strokeweight="2pt">
                <w10:wrap anchory="line"/>
              </v:oval>
            </w:pict>
          </mc:Fallback>
        </mc:AlternateContent>
      </w:r>
      <w:r w:rsidR="00E774D5">
        <w:rPr>
          <w:noProof/>
        </w:rPr>
        <w:drawing>
          <wp:inline distT="0" distB="0" distL="0" distR="0" wp14:anchorId="27E823AA" wp14:editId="0FACF253">
            <wp:extent cx="1368000" cy="1413663"/>
            <wp:effectExtent l="0" t="0" r="3810" b="0"/>
            <wp:docPr id="19" name="Picture 3" descr="C:\Users\nozawa90\AppData\Local\Microsoft\Windows\Temporary Internet Files\Content.IE5\BMJZ5YL8\市役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nozawa90\AppData\Local\Microsoft\Windows\Temporary Internet Files\Content.IE5\BMJZ5YL8\市役所.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1309" t="54792" r="41148" b="26764"/>
                    <a:stretch/>
                  </pic:blipFill>
                  <pic:spPr bwMode="auto">
                    <a:xfrm>
                      <a:off x="0" y="0"/>
                      <a:ext cx="1619235" cy="1673284"/>
                    </a:xfrm>
                    <a:prstGeom prst="rect">
                      <a:avLst/>
                    </a:prstGeom>
                    <a:noFill/>
                    <a:ln>
                      <a:noFill/>
                    </a:ln>
                    <a:extLst>
                      <a:ext uri="{53640926-AAD7-44D8-BBD7-CCE9431645EC}">
                        <a14:shadowObscured xmlns:a14="http://schemas.microsoft.com/office/drawing/2010/main"/>
                      </a:ext>
                    </a:extLst>
                  </pic:spPr>
                </pic:pic>
              </a:graphicData>
            </a:graphic>
          </wp:inline>
        </w:drawing>
      </w:r>
      <w:r w:rsidR="00E774D5">
        <w:rPr>
          <w:rFonts w:asciiTheme="minorEastAsia" w:eastAsiaTheme="minorEastAsia" w:hAnsiTheme="minorEastAsia" w:hint="eastAsia"/>
        </w:rPr>
        <w:t xml:space="preserve">　　　　　</w:t>
      </w:r>
      <w:r w:rsidR="00E774D5">
        <w:rPr>
          <w:noProof/>
        </w:rPr>
        <w:drawing>
          <wp:inline distT="0" distB="0" distL="0" distR="0" wp14:anchorId="78D90B27" wp14:editId="398DCF6E">
            <wp:extent cx="1241564" cy="1409700"/>
            <wp:effectExtent l="0" t="0" r="0" b="0"/>
            <wp:docPr id="2050" name="Picture 2" descr="C:\Users\nozawa90\AppData\Local\Microsoft\Windows\Temporary Internet Files\Content.IE5\U3H9B1QJ\車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nozawa90\AppData\Local\Microsoft\Windows\Temporary Internet Files\Content.IE5\U3H9B1QJ\車線.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1072" t="54434" r="41269" b="25381"/>
                    <a:stretch/>
                  </pic:blipFill>
                  <pic:spPr bwMode="auto">
                    <a:xfrm>
                      <a:off x="0" y="0"/>
                      <a:ext cx="1497932" cy="1700786"/>
                    </a:xfrm>
                    <a:prstGeom prst="rect">
                      <a:avLst/>
                    </a:prstGeom>
                    <a:noFill/>
                    <a:ln>
                      <a:noFill/>
                    </a:ln>
                    <a:extLst>
                      <a:ext uri="{53640926-AAD7-44D8-BBD7-CCE9431645EC}">
                        <a14:shadowObscured xmlns:a14="http://schemas.microsoft.com/office/drawing/2010/main"/>
                      </a:ext>
                    </a:extLst>
                  </pic:spPr>
                </pic:pic>
              </a:graphicData>
            </a:graphic>
          </wp:inline>
        </w:drawing>
      </w:r>
    </w:p>
    <w:p w:rsidR="00150E7C" w:rsidRDefault="00167807" w:rsidP="00167807">
      <w:pPr>
        <w:ind w:firstLineChars="100" w:firstLine="182"/>
        <w:rPr>
          <w:rFonts w:asciiTheme="minorEastAsia" w:eastAsiaTheme="minorEastAsia" w:hAnsiTheme="minorEastAsia" w:hint="eastAsia"/>
          <w:sz w:val="20"/>
          <w:szCs w:val="20"/>
        </w:rPr>
      </w:pPr>
      <w:r>
        <w:rPr>
          <w:rFonts w:asciiTheme="minorEastAsia" w:eastAsiaTheme="minorEastAsia" w:hAnsiTheme="minorEastAsia" w:hint="eastAsia"/>
          <w:sz w:val="20"/>
          <w:szCs w:val="20"/>
        </w:rPr>
        <w:t>図4　施策前　　　　　　　　　　　図5　施策後</w:t>
      </w:r>
    </w:p>
    <w:p w:rsidR="00167807" w:rsidRPr="00D6370A" w:rsidRDefault="00167807" w:rsidP="00167807">
      <w:pPr>
        <w:ind w:firstLineChars="100" w:firstLine="182"/>
        <w:rPr>
          <w:rFonts w:asciiTheme="minorEastAsia" w:eastAsiaTheme="minorEastAsia" w:hAnsiTheme="minorEastAsia"/>
          <w:sz w:val="20"/>
          <w:szCs w:val="20"/>
        </w:rPr>
      </w:pPr>
    </w:p>
    <w:p w:rsidR="008A7D64" w:rsidRPr="009B0778" w:rsidRDefault="008A7D64" w:rsidP="00363F6E">
      <w:pPr>
        <w:spacing w:line="240" w:lineRule="exact"/>
        <w:jc w:val="left"/>
        <w:rPr>
          <w:sz w:val="20"/>
          <w:szCs w:val="20"/>
        </w:rPr>
      </w:pPr>
      <w:r w:rsidRPr="009B0778">
        <w:rPr>
          <w:rFonts w:hint="eastAsia"/>
          <w:sz w:val="20"/>
          <w:szCs w:val="20"/>
        </w:rPr>
        <w:t>【無料バス】</w:t>
      </w:r>
    </w:p>
    <w:p w:rsidR="008A7D64" w:rsidRPr="00D6370A" w:rsidRDefault="008A7D64" w:rsidP="00363F6E">
      <w:pPr>
        <w:spacing w:line="240" w:lineRule="exact"/>
        <w:ind w:firstLineChars="100" w:firstLine="182"/>
        <w:jc w:val="left"/>
        <w:rPr>
          <w:sz w:val="20"/>
          <w:szCs w:val="20"/>
        </w:rPr>
      </w:pPr>
      <w:r w:rsidRPr="00D6370A">
        <w:rPr>
          <w:rFonts w:hint="eastAsia"/>
          <w:sz w:val="20"/>
          <w:szCs w:val="20"/>
        </w:rPr>
        <w:t>東京都目黒区の自由が丘周辺には「サンクスネイチャーバス」という無料バスが走っている。これは、地域の企業やお店</w:t>
      </w:r>
      <w:r w:rsidRPr="00D6370A">
        <w:rPr>
          <w:rFonts w:hint="eastAsia"/>
          <w:sz w:val="20"/>
          <w:szCs w:val="20"/>
        </w:rPr>
        <w:t>42</w:t>
      </w:r>
      <w:r w:rsidR="0072621E">
        <w:rPr>
          <w:rFonts w:hint="eastAsia"/>
          <w:sz w:val="20"/>
          <w:szCs w:val="20"/>
        </w:rPr>
        <w:t>団体が「サポーター」となり、会員費が運営費として使用される</w:t>
      </w:r>
      <w:r w:rsidRPr="00D6370A">
        <w:rPr>
          <w:rFonts w:hint="eastAsia"/>
          <w:sz w:val="20"/>
          <w:szCs w:val="20"/>
        </w:rPr>
        <w:t>。これだけではただのボランティアバスであるが、サポーターには特典があ</w:t>
      </w:r>
      <w:r w:rsidR="0072621E">
        <w:rPr>
          <w:rFonts w:hint="eastAsia"/>
          <w:sz w:val="20"/>
          <w:szCs w:val="20"/>
        </w:rPr>
        <w:t>り、</w:t>
      </w:r>
      <w:r w:rsidRPr="00D6370A">
        <w:rPr>
          <w:rFonts w:hint="eastAsia"/>
          <w:sz w:val="20"/>
          <w:szCs w:val="20"/>
        </w:rPr>
        <w:t>それは出資額によってはバス停をおくことができるというものだ。自由が丘の事例では、サポーターは</w:t>
      </w:r>
      <w:r w:rsidRPr="00D6370A">
        <w:rPr>
          <w:rFonts w:hint="eastAsia"/>
          <w:sz w:val="20"/>
          <w:szCs w:val="20"/>
        </w:rPr>
        <w:t>4</w:t>
      </w:r>
      <w:r w:rsidRPr="00D6370A">
        <w:rPr>
          <w:rFonts w:hint="eastAsia"/>
          <w:sz w:val="20"/>
          <w:szCs w:val="20"/>
        </w:rPr>
        <w:t>種類ある。</w:t>
      </w:r>
    </w:p>
    <w:p w:rsidR="008A7D64" w:rsidRPr="00D6370A" w:rsidRDefault="008A7D64" w:rsidP="00363F6E">
      <w:pPr>
        <w:pStyle w:val="ab"/>
        <w:numPr>
          <w:ilvl w:val="0"/>
          <w:numId w:val="17"/>
        </w:numPr>
        <w:spacing w:line="240" w:lineRule="exact"/>
        <w:ind w:leftChars="0"/>
        <w:jc w:val="left"/>
        <w:rPr>
          <w:sz w:val="20"/>
          <w:szCs w:val="20"/>
        </w:rPr>
      </w:pPr>
      <w:r w:rsidRPr="00D6370A">
        <w:rPr>
          <w:rFonts w:hint="eastAsia"/>
          <w:sz w:val="20"/>
          <w:szCs w:val="20"/>
        </w:rPr>
        <w:t xml:space="preserve">メジャーエリアサポーター　</w:t>
      </w:r>
      <w:r w:rsidRPr="00D6370A">
        <w:rPr>
          <w:rFonts w:hint="eastAsia"/>
          <w:sz w:val="20"/>
          <w:szCs w:val="20"/>
        </w:rPr>
        <w:t>157,500</w:t>
      </w:r>
      <w:r w:rsidRPr="00D6370A">
        <w:rPr>
          <w:rFonts w:hint="eastAsia"/>
          <w:sz w:val="20"/>
          <w:szCs w:val="20"/>
        </w:rPr>
        <w:t>円／月</w:t>
      </w:r>
    </w:p>
    <w:p w:rsidR="008A7D64" w:rsidRPr="00D6370A" w:rsidRDefault="008A7D64" w:rsidP="00363F6E">
      <w:pPr>
        <w:pStyle w:val="ab"/>
        <w:numPr>
          <w:ilvl w:val="0"/>
          <w:numId w:val="17"/>
        </w:numPr>
        <w:spacing w:line="240" w:lineRule="exact"/>
        <w:ind w:leftChars="0"/>
        <w:jc w:val="left"/>
        <w:rPr>
          <w:sz w:val="20"/>
          <w:szCs w:val="20"/>
        </w:rPr>
      </w:pPr>
      <w:r w:rsidRPr="00D6370A">
        <w:rPr>
          <w:rFonts w:hint="eastAsia"/>
          <w:sz w:val="20"/>
          <w:szCs w:val="20"/>
        </w:rPr>
        <w:t xml:space="preserve">キーエリアサポーター　　　</w:t>
      </w:r>
      <w:r w:rsidRPr="00D6370A">
        <w:rPr>
          <w:rFonts w:hint="eastAsia"/>
          <w:sz w:val="20"/>
          <w:szCs w:val="20"/>
        </w:rPr>
        <w:t>52,500</w:t>
      </w:r>
      <w:r w:rsidRPr="00D6370A">
        <w:rPr>
          <w:rFonts w:hint="eastAsia"/>
          <w:sz w:val="20"/>
          <w:szCs w:val="20"/>
        </w:rPr>
        <w:t>円／月</w:t>
      </w:r>
    </w:p>
    <w:p w:rsidR="008A7D64" w:rsidRPr="00D6370A" w:rsidRDefault="008A7D64" w:rsidP="00363F6E">
      <w:pPr>
        <w:pStyle w:val="ab"/>
        <w:numPr>
          <w:ilvl w:val="0"/>
          <w:numId w:val="17"/>
        </w:numPr>
        <w:spacing w:line="240" w:lineRule="exact"/>
        <w:ind w:leftChars="0"/>
        <w:jc w:val="left"/>
        <w:rPr>
          <w:sz w:val="20"/>
          <w:szCs w:val="20"/>
        </w:rPr>
      </w:pPr>
      <w:r w:rsidRPr="00D6370A">
        <w:rPr>
          <w:rFonts w:hint="eastAsia"/>
          <w:sz w:val="20"/>
          <w:szCs w:val="20"/>
        </w:rPr>
        <w:t xml:space="preserve">エリアサポーター　　　　　</w:t>
      </w:r>
      <w:r w:rsidRPr="00D6370A">
        <w:rPr>
          <w:rFonts w:hint="eastAsia"/>
          <w:sz w:val="20"/>
          <w:szCs w:val="20"/>
        </w:rPr>
        <w:t>10500</w:t>
      </w:r>
      <w:r w:rsidRPr="00D6370A">
        <w:rPr>
          <w:rFonts w:hint="eastAsia"/>
          <w:sz w:val="20"/>
          <w:szCs w:val="20"/>
        </w:rPr>
        <w:t>円／月</w:t>
      </w:r>
    </w:p>
    <w:p w:rsidR="008A7D64" w:rsidRPr="00D6370A" w:rsidRDefault="008A7D64" w:rsidP="00363F6E">
      <w:pPr>
        <w:pStyle w:val="ab"/>
        <w:numPr>
          <w:ilvl w:val="0"/>
          <w:numId w:val="17"/>
        </w:numPr>
        <w:spacing w:line="240" w:lineRule="exact"/>
        <w:ind w:leftChars="0"/>
        <w:jc w:val="left"/>
        <w:rPr>
          <w:sz w:val="20"/>
          <w:szCs w:val="20"/>
        </w:rPr>
      </w:pPr>
      <w:r w:rsidRPr="00D6370A">
        <w:rPr>
          <w:rFonts w:hint="eastAsia"/>
          <w:sz w:val="20"/>
          <w:szCs w:val="20"/>
        </w:rPr>
        <w:t xml:space="preserve">個人サポーター　　　　　　</w:t>
      </w:r>
      <w:r w:rsidRPr="00D6370A">
        <w:rPr>
          <w:rFonts w:hint="eastAsia"/>
          <w:sz w:val="20"/>
          <w:szCs w:val="20"/>
        </w:rPr>
        <w:t>6,000</w:t>
      </w:r>
      <w:r w:rsidRPr="00D6370A">
        <w:rPr>
          <w:rFonts w:hint="eastAsia"/>
          <w:sz w:val="20"/>
          <w:szCs w:val="20"/>
        </w:rPr>
        <w:t>円／月</w:t>
      </w:r>
    </w:p>
    <w:p w:rsidR="008A7D64" w:rsidRPr="00D6370A" w:rsidRDefault="008A7D64" w:rsidP="00363F6E">
      <w:pPr>
        <w:spacing w:line="240" w:lineRule="exact"/>
        <w:jc w:val="left"/>
        <w:rPr>
          <w:sz w:val="20"/>
          <w:szCs w:val="20"/>
        </w:rPr>
      </w:pPr>
      <w:r w:rsidRPr="00D6370A">
        <w:rPr>
          <w:rFonts w:hint="eastAsia"/>
          <w:sz w:val="20"/>
          <w:szCs w:val="20"/>
        </w:rPr>
        <w:t xml:space="preserve">　メジャーサポーターの特典はバス停</w:t>
      </w:r>
      <w:r w:rsidR="0072621E">
        <w:rPr>
          <w:rFonts w:hint="eastAsia"/>
          <w:sz w:val="20"/>
          <w:szCs w:val="20"/>
        </w:rPr>
        <w:t>の設置、</w:t>
      </w:r>
      <w:r w:rsidRPr="00D6370A">
        <w:rPr>
          <w:rFonts w:hint="eastAsia"/>
          <w:sz w:val="20"/>
          <w:szCs w:val="20"/>
        </w:rPr>
        <w:t>理事会の理事として会の運営に参画</w:t>
      </w:r>
      <w:r w:rsidR="0072621E">
        <w:rPr>
          <w:rFonts w:hint="eastAsia"/>
          <w:sz w:val="20"/>
          <w:szCs w:val="20"/>
        </w:rPr>
        <w:t>等がある</w:t>
      </w:r>
      <w:r w:rsidRPr="00D6370A">
        <w:rPr>
          <w:rFonts w:hint="eastAsia"/>
          <w:sz w:val="20"/>
          <w:szCs w:val="20"/>
        </w:rPr>
        <w:t>。エリアサポーター以上には</w:t>
      </w:r>
      <w:r w:rsidR="0072621E">
        <w:rPr>
          <w:rFonts w:hint="eastAsia"/>
          <w:sz w:val="20"/>
          <w:szCs w:val="20"/>
        </w:rPr>
        <w:t>、車内に設置されたラックにチラシや案内を入れることができ、</w:t>
      </w:r>
      <w:r w:rsidRPr="00D6370A">
        <w:rPr>
          <w:rFonts w:hint="eastAsia"/>
          <w:sz w:val="20"/>
          <w:szCs w:val="20"/>
        </w:rPr>
        <w:t>地元での広報宣伝活動として利用できる。</w:t>
      </w:r>
    </w:p>
    <w:p w:rsidR="008A7D64" w:rsidRDefault="008A7D64" w:rsidP="00363F6E">
      <w:pPr>
        <w:spacing w:line="240" w:lineRule="exact"/>
        <w:jc w:val="left"/>
        <w:rPr>
          <w:rFonts w:hint="eastAsia"/>
          <w:sz w:val="20"/>
          <w:szCs w:val="20"/>
        </w:rPr>
      </w:pPr>
      <w:r w:rsidRPr="00D6370A">
        <w:rPr>
          <w:rFonts w:hint="eastAsia"/>
          <w:sz w:val="20"/>
          <w:szCs w:val="20"/>
        </w:rPr>
        <w:t xml:space="preserve">　今回</w:t>
      </w:r>
      <w:r w:rsidR="0072621E">
        <w:rPr>
          <w:rFonts w:hint="eastAsia"/>
          <w:sz w:val="20"/>
          <w:szCs w:val="20"/>
        </w:rPr>
        <w:t>、</w:t>
      </w:r>
      <w:r w:rsidRPr="00D6370A">
        <w:rPr>
          <w:rFonts w:hint="eastAsia"/>
          <w:sz w:val="20"/>
          <w:szCs w:val="20"/>
        </w:rPr>
        <w:t>土浦にもこの仕組みのバスを走らせることを提案する。</w:t>
      </w:r>
      <w:r w:rsidRPr="00D6370A">
        <w:rPr>
          <w:rFonts w:hint="eastAsia"/>
          <w:sz w:val="20"/>
          <w:szCs w:val="20"/>
        </w:rPr>
        <w:lastRenderedPageBreak/>
        <w:t>中心市街地の商店が協力し合いお金を出し合えば</w:t>
      </w:r>
      <w:r w:rsidR="0072621E">
        <w:rPr>
          <w:rFonts w:hint="eastAsia"/>
          <w:sz w:val="20"/>
          <w:szCs w:val="20"/>
        </w:rPr>
        <w:t>、</w:t>
      </w:r>
      <w:r w:rsidRPr="00D6370A">
        <w:rPr>
          <w:rFonts w:hint="eastAsia"/>
          <w:sz w:val="20"/>
          <w:szCs w:val="20"/>
        </w:rPr>
        <w:t>バス停を設置することができ</w:t>
      </w:r>
      <w:r w:rsidR="0072621E">
        <w:rPr>
          <w:rFonts w:hint="eastAsia"/>
          <w:sz w:val="20"/>
          <w:szCs w:val="20"/>
        </w:rPr>
        <w:t>、</w:t>
      </w:r>
      <w:r w:rsidRPr="00D6370A">
        <w:rPr>
          <w:rFonts w:hint="eastAsia"/>
          <w:sz w:val="20"/>
          <w:szCs w:val="20"/>
        </w:rPr>
        <w:t>お客さんを取り戻すチャンスになる。特にモール</w:t>
      </w:r>
      <w:r w:rsidRPr="00D6370A">
        <w:rPr>
          <w:rFonts w:hint="eastAsia"/>
          <w:sz w:val="20"/>
          <w:szCs w:val="20"/>
        </w:rPr>
        <w:t>505</w:t>
      </w:r>
      <w:r w:rsidRPr="00D6370A">
        <w:rPr>
          <w:rFonts w:hint="eastAsia"/>
          <w:sz w:val="20"/>
          <w:szCs w:val="20"/>
        </w:rPr>
        <w:t>にも無料バスが走れば</w:t>
      </w:r>
      <w:r w:rsidR="0072621E">
        <w:rPr>
          <w:rFonts w:hint="eastAsia"/>
          <w:sz w:val="20"/>
          <w:szCs w:val="20"/>
        </w:rPr>
        <w:t>、</w:t>
      </w:r>
      <w:r w:rsidRPr="00D6370A">
        <w:rPr>
          <w:rFonts w:hint="eastAsia"/>
          <w:sz w:val="20"/>
          <w:szCs w:val="20"/>
        </w:rPr>
        <w:t>地元の方々の買い物の場となる。無料バス</w:t>
      </w:r>
      <w:r w:rsidR="0072621E">
        <w:rPr>
          <w:rFonts w:hint="eastAsia"/>
          <w:sz w:val="20"/>
          <w:szCs w:val="20"/>
        </w:rPr>
        <w:t>なので、</w:t>
      </w:r>
      <w:r w:rsidRPr="00D6370A">
        <w:rPr>
          <w:rFonts w:hint="eastAsia"/>
          <w:sz w:val="20"/>
          <w:szCs w:val="20"/>
        </w:rPr>
        <w:t>高齢の方でもお手軽に買い物に向かうことができるようになる。</w:t>
      </w:r>
    </w:p>
    <w:p w:rsidR="008A7D64" w:rsidRPr="00D6370A" w:rsidRDefault="008A7D64" w:rsidP="00363F6E">
      <w:pPr>
        <w:spacing w:line="240" w:lineRule="exact"/>
        <w:rPr>
          <w:sz w:val="20"/>
          <w:szCs w:val="20"/>
        </w:rPr>
      </w:pPr>
      <w:r w:rsidRPr="00D6370A">
        <w:rPr>
          <w:rFonts w:hint="eastAsia"/>
          <w:sz w:val="20"/>
          <w:szCs w:val="20"/>
        </w:rPr>
        <w:t xml:space="preserve">　バスのデザイン等</w:t>
      </w:r>
      <w:r w:rsidR="0072621E">
        <w:rPr>
          <w:rFonts w:hint="eastAsia"/>
          <w:sz w:val="20"/>
          <w:szCs w:val="20"/>
        </w:rPr>
        <w:t>を地元の方々に愛着をもたれるような</w:t>
      </w:r>
      <w:r w:rsidRPr="00D6370A">
        <w:rPr>
          <w:rFonts w:hint="eastAsia"/>
          <w:sz w:val="20"/>
          <w:szCs w:val="20"/>
        </w:rPr>
        <w:t>レトロ感</w:t>
      </w:r>
      <w:r w:rsidR="0072621E">
        <w:rPr>
          <w:rFonts w:hint="eastAsia"/>
          <w:sz w:val="20"/>
          <w:szCs w:val="20"/>
        </w:rPr>
        <w:t>を持たせることで、</w:t>
      </w:r>
      <w:r w:rsidRPr="00D6370A">
        <w:rPr>
          <w:rFonts w:hint="eastAsia"/>
          <w:sz w:val="20"/>
          <w:szCs w:val="20"/>
        </w:rPr>
        <w:t>話題性</w:t>
      </w:r>
      <w:r w:rsidR="0072621E">
        <w:rPr>
          <w:rFonts w:hint="eastAsia"/>
          <w:sz w:val="20"/>
          <w:szCs w:val="20"/>
        </w:rPr>
        <w:t>も期待できる</w:t>
      </w:r>
      <w:r w:rsidRPr="00D6370A">
        <w:rPr>
          <w:rFonts w:hint="eastAsia"/>
          <w:sz w:val="20"/>
          <w:szCs w:val="20"/>
        </w:rPr>
        <w:t>。また、自由が丘で走っているサンクスネイチャーバスの燃料は廃食用油を利用したリサイクル燃料を使用している。家庭から出る廃食油は</w:t>
      </w:r>
      <w:r w:rsidR="0072621E">
        <w:rPr>
          <w:rFonts w:hint="eastAsia"/>
          <w:sz w:val="20"/>
          <w:szCs w:val="20"/>
        </w:rPr>
        <w:t>土浦市でも回収する仕組みができているので、これと連携させる</w:t>
      </w:r>
      <w:r w:rsidRPr="00D6370A">
        <w:rPr>
          <w:rFonts w:hint="eastAsia"/>
          <w:sz w:val="20"/>
          <w:szCs w:val="20"/>
        </w:rPr>
        <w:t>。廃食用油の回収が促されれば、川や霞ヶ浦の水質改善にも貢献できる。</w:t>
      </w:r>
    </w:p>
    <w:p w:rsidR="008A7D64" w:rsidRPr="00D6370A" w:rsidRDefault="008A7D64" w:rsidP="00363F6E">
      <w:pPr>
        <w:spacing w:line="240" w:lineRule="exact"/>
        <w:rPr>
          <w:sz w:val="20"/>
          <w:szCs w:val="20"/>
        </w:rPr>
      </w:pPr>
      <w:r w:rsidRPr="00D6370A">
        <w:rPr>
          <w:rFonts w:hint="eastAsia"/>
          <w:sz w:val="20"/>
          <w:szCs w:val="20"/>
        </w:rPr>
        <w:t xml:space="preserve">　以下が無料バスの走っているイメージである。モール</w:t>
      </w:r>
      <w:r w:rsidRPr="00D6370A">
        <w:rPr>
          <w:rFonts w:hint="eastAsia"/>
          <w:sz w:val="20"/>
          <w:szCs w:val="20"/>
        </w:rPr>
        <w:t>505</w:t>
      </w:r>
      <w:r w:rsidRPr="00D6370A">
        <w:rPr>
          <w:rFonts w:hint="eastAsia"/>
          <w:sz w:val="20"/>
          <w:szCs w:val="20"/>
        </w:rPr>
        <w:t>の前にバス停が設けられている様子であ</w:t>
      </w:r>
      <w:r w:rsidR="0072621E">
        <w:rPr>
          <w:rFonts w:hint="eastAsia"/>
          <w:sz w:val="20"/>
          <w:szCs w:val="20"/>
        </w:rPr>
        <w:t>り、</w:t>
      </w:r>
      <w:r w:rsidRPr="00D6370A">
        <w:rPr>
          <w:rFonts w:hint="eastAsia"/>
          <w:sz w:val="20"/>
          <w:szCs w:val="20"/>
        </w:rPr>
        <w:t>子供やお年寄りに優しい地域に密着した愛くるしいバスを目指す。バスが走るルートは出資者により設置されたバス停に左右されるが、できるだけ高齢化が進んだ</w:t>
      </w:r>
      <w:r w:rsidR="0072621E">
        <w:rPr>
          <w:rFonts w:hint="eastAsia"/>
          <w:sz w:val="20"/>
          <w:szCs w:val="20"/>
        </w:rPr>
        <w:t>、</w:t>
      </w:r>
      <w:r w:rsidRPr="00D6370A">
        <w:rPr>
          <w:rFonts w:hint="eastAsia"/>
          <w:sz w:val="20"/>
          <w:szCs w:val="20"/>
        </w:rPr>
        <w:t>車を運転できないお年寄りが</w:t>
      </w:r>
      <w:r w:rsidR="0072621E">
        <w:rPr>
          <w:rFonts w:hint="eastAsia"/>
          <w:sz w:val="20"/>
          <w:szCs w:val="20"/>
        </w:rPr>
        <w:t>多く住んで</w:t>
      </w:r>
      <w:r w:rsidRPr="00D6370A">
        <w:rPr>
          <w:rFonts w:hint="eastAsia"/>
          <w:sz w:val="20"/>
          <w:szCs w:val="20"/>
        </w:rPr>
        <w:t>いる地域を通ることが望ましいと考えている。既存のキララバスとは競合しないようなルート</w:t>
      </w:r>
      <w:r w:rsidR="0072621E">
        <w:rPr>
          <w:rFonts w:hint="eastAsia"/>
          <w:sz w:val="20"/>
          <w:szCs w:val="20"/>
        </w:rPr>
        <w:t>の提案を考慮中である</w:t>
      </w:r>
      <w:r w:rsidRPr="00D6370A">
        <w:rPr>
          <w:rFonts w:hint="eastAsia"/>
          <w:sz w:val="20"/>
          <w:szCs w:val="20"/>
        </w:rPr>
        <w:t>。</w:t>
      </w:r>
    </w:p>
    <w:p w:rsidR="008A7D64" w:rsidRPr="00D6370A" w:rsidRDefault="008A7D64" w:rsidP="008A7D64">
      <w:pPr>
        <w:rPr>
          <w:sz w:val="20"/>
          <w:szCs w:val="20"/>
        </w:rPr>
      </w:pPr>
      <w:r w:rsidRPr="00D6370A">
        <w:rPr>
          <w:noProof/>
        </w:rPr>
        <w:drawing>
          <wp:inline distT="0" distB="0" distL="0" distR="0" wp14:anchorId="105B76F8" wp14:editId="1FEFD0ED">
            <wp:extent cx="3286760" cy="2465256"/>
            <wp:effectExtent l="0" t="0" r="8890" b="0"/>
            <wp:docPr id="12" name="Picture 4" descr="H:\モール505修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モール505修景.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760" cy="2465256"/>
                    </a:xfrm>
                    <a:prstGeom prst="rect">
                      <a:avLst/>
                    </a:prstGeom>
                    <a:noFill/>
                    <a:extLst/>
                  </pic:spPr>
                </pic:pic>
              </a:graphicData>
            </a:graphic>
          </wp:inline>
        </w:drawing>
      </w:r>
    </w:p>
    <w:p w:rsidR="00150E7C" w:rsidRDefault="008A7D64" w:rsidP="00FB72A2">
      <w:pPr>
        <w:jc w:val="center"/>
        <w:rPr>
          <w:rFonts w:hint="eastAsia"/>
          <w:sz w:val="20"/>
          <w:szCs w:val="20"/>
        </w:rPr>
      </w:pPr>
      <w:r w:rsidRPr="00D6370A">
        <w:rPr>
          <w:rFonts w:hint="eastAsia"/>
          <w:sz w:val="20"/>
          <w:szCs w:val="20"/>
        </w:rPr>
        <w:t>図</w:t>
      </w:r>
      <w:r w:rsidR="00FB72A2" w:rsidRPr="00D6370A">
        <w:rPr>
          <w:rFonts w:hint="eastAsia"/>
          <w:sz w:val="20"/>
          <w:szCs w:val="20"/>
        </w:rPr>
        <w:t>4</w:t>
      </w:r>
      <w:r w:rsidR="00FB72A2" w:rsidRPr="00D6370A">
        <w:rPr>
          <w:rFonts w:hint="eastAsia"/>
          <w:sz w:val="20"/>
          <w:szCs w:val="20"/>
        </w:rPr>
        <w:t xml:space="preserve">　モール</w:t>
      </w:r>
      <w:r w:rsidR="00FB72A2" w:rsidRPr="00D6370A">
        <w:rPr>
          <w:rFonts w:hint="eastAsia"/>
          <w:sz w:val="20"/>
          <w:szCs w:val="20"/>
        </w:rPr>
        <w:t>505</w:t>
      </w:r>
      <w:r w:rsidR="00FB72A2" w:rsidRPr="00D6370A">
        <w:rPr>
          <w:rFonts w:hint="eastAsia"/>
          <w:sz w:val="20"/>
          <w:szCs w:val="20"/>
        </w:rPr>
        <w:t>付近イメージパース</w:t>
      </w:r>
    </w:p>
    <w:p w:rsidR="0072621E" w:rsidRPr="00D6370A" w:rsidRDefault="0072621E" w:rsidP="00FB72A2">
      <w:pPr>
        <w:jc w:val="center"/>
        <w:rPr>
          <w:sz w:val="20"/>
          <w:szCs w:val="20"/>
        </w:rPr>
      </w:pPr>
    </w:p>
    <w:p w:rsidR="00640DED" w:rsidRPr="00D6370A" w:rsidRDefault="00FB72A2" w:rsidP="0059795A">
      <w:pPr>
        <w:rPr>
          <w:b/>
          <w:sz w:val="20"/>
          <w:szCs w:val="20"/>
          <w:u w:val="single"/>
        </w:rPr>
      </w:pPr>
      <w:r w:rsidRPr="00D6370A">
        <w:rPr>
          <w:rFonts w:hint="eastAsia"/>
          <w:b/>
          <w:sz w:val="20"/>
          <w:szCs w:val="20"/>
          <w:u w:val="single"/>
        </w:rPr>
        <w:t>3</w:t>
      </w:r>
      <w:r w:rsidR="00640DED" w:rsidRPr="00D6370A">
        <w:rPr>
          <w:rFonts w:hint="eastAsia"/>
          <w:b/>
          <w:sz w:val="20"/>
          <w:szCs w:val="20"/>
          <w:u w:val="single"/>
        </w:rPr>
        <w:t>-3</w:t>
      </w:r>
      <w:r w:rsidR="00640DED" w:rsidRPr="00D6370A">
        <w:rPr>
          <w:rFonts w:hint="eastAsia"/>
          <w:b/>
          <w:sz w:val="20"/>
          <w:szCs w:val="20"/>
          <w:u w:val="single"/>
        </w:rPr>
        <w:t>．呼興</w:t>
      </w:r>
    </w:p>
    <w:p w:rsidR="00640DED" w:rsidRDefault="00640DED" w:rsidP="00363F6E">
      <w:pPr>
        <w:pStyle w:val="ac"/>
        <w:spacing w:line="240" w:lineRule="exact"/>
        <w:rPr>
          <w:rFonts w:hint="eastAsia"/>
        </w:rPr>
      </w:pPr>
      <w:r w:rsidRPr="00D6370A">
        <w:t xml:space="preserve">　</w:t>
      </w:r>
      <w:r w:rsidRPr="00D6370A">
        <w:rPr>
          <w:rFonts w:hint="eastAsia"/>
        </w:rPr>
        <w:t>「交強」で挙げられた無料バスの提案は、各地区の住民が無料バスを利用して中心市街地を訪れることでの中心市街地の活性化を図るものである。この「呼興」では先ほどの無料バス</w:t>
      </w:r>
      <w:r w:rsidR="0072621E">
        <w:rPr>
          <w:rFonts w:hint="eastAsia"/>
        </w:rPr>
        <w:t>を</w:t>
      </w:r>
      <w:r w:rsidRPr="00D6370A">
        <w:rPr>
          <w:rFonts w:hint="eastAsia"/>
        </w:rPr>
        <w:t>利用して、観光客を中心市街地から各地区に呼び込むことで、各地区に既にある観光資源をアピールし、「また訪れたくなるまち」を提唱する。以下に集客力の増加のための提案を挙げる。</w:t>
      </w:r>
    </w:p>
    <w:p w:rsidR="0072621E" w:rsidRPr="00D6370A" w:rsidRDefault="0072621E" w:rsidP="00363F6E">
      <w:pPr>
        <w:pStyle w:val="ac"/>
        <w:spacing w:line="240" w:lineRule="exact"/>
      </w:pPr>
    </w:p>
    <w:p w:rsidR="00640DED" w:rsidRPr="0072621E" w:rsidRDefault="0072621E" w:rsidP="00363F6E">
      <w:pPr>
        <w:pStyle w:val="ac"/>
        <w:spacing w:line="240" w:lineRule="exact"/>
      </w:pPr>
      <w:r w:rsidRPr="0072621E">
        <w:rPr>
          <w:rFonts w:hint="eastAsia"/>
        </w:rPr>
        <w:t>【</w:t>
      </w:r>
      <w:r w:rsidR="00640DED" w:rsidRPr="0072621E">
        <w:rPr>
          <w:rFonts w:hint="eastAsia"/>
        </w:rPr>
        <w:t>提案①　ウォークガイド</w:t>
      </w:r>
      <w:r w:rsidRPr="0072621E">
        <w:rPr>
          <w:rFonts w:hint="eastAsia"/>
        </w:rPr>
        <w:t>】</w:t>
      </w:r>
    </w:p>
    <w:p w:rsidR="00640DED" w:rsidRPr="00D6370A" w:rsidRDefault="00640DED" w:rsidP="00363F6E">
      <w:pPr>
        <w:pStyle w:val="ac"/>
        <w:spacing w:line="240" w:lineRule="exact"/>
        <w:rPr>
          <w:szCs w:val="21"/>
        </w:rPr>
      </w:pPr>
      <w:r w:rsidRPr="00D6370A">
        <w:rPr>
          <w:rFonts w:hint="eastAsia"/>
          <w:szCs w:val="21"/>
        </w:rPr>
        <w:t xml:space="preserve">　各地区の公民館へのヒアリングより土浦市には行事等に積極的に参加する元気な高齢者が多くいることがわかった。さらに、新治地区には有名な寺社があり、中心市街地周辺には歴史的な街並みが形成されているなど観光資源になりうる場所が多々ある。例えば、新治地区にある清滝寺は坂東三十三観音の一ヶ所に選定されており、団塊の世代を中心に観光スポットとなっている。そこで、</w:t>
      </w:r>
      <w:r w:rsidRPr="00D6370A">
        <w:rPr>
          <w:rFonts w:asciiTheme="minorHAnsi" w:eastAsiaTheme="minorEastAsia" w:cstheme="minorBidi" w:hint="eastAsia"/>
          <w:kern w:val="24"/>
          <w:szCs w:val="21"/>
        </w:rPr>
        <w:t>時間と経済的余裕のある団塊の世代をターゲットとし、集客する。</w:t>
      </w:r>
      <w:r w:rsidRPr="00D6370A">
        <w:rPr>
          <w:rFonts w:hint="eastAsia"/>
          <w:szCs w:val="21"/>
        </w:rPr>
        <w:t>アクティブシニアによるウォークガイドは新たな雇用を創出し、ウォークガイドを通して自分たちの暮らすまちに誇りを持つことが出来るだろう。また、観光客にとっては新たな魅力を発見することで、また訪れたくなるまちになるだろう。</w:t>
      </w:r>
    </w:p>
    <w:p w:rsidR="00640DED" w:rsidRPr="00D6370A" w:rsidRDefault="00640DED" w:rsidP="00640DED">
      <w:pPr>
        <w:pStyle w:val="ac"/>
        <w:jc w:val="center"/>
        <w:rPr>
          <w:szCs w:val="21"/>
        </w:rPr>
      </w:pPr>
      <w:r w:rsidRPr="00D6370A">
        <w:rPr>
          <w:noProof/>
        </w:rPr>
        <w:lastRenderedPageBreak/>
        <w:drawing>
          <wp:inline distT="0" distB="0" distL="0" distR="0" wp14:anchorId="4E2EDCDA" wp14:editId="76DB7F58">
            <wp:extent cx="2262749" cy="2247900"/>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67030" cy="2252153"/>
                    </a:xfrm>
                    <a:prstGeom prst="rect">
                      <a:avLst/>
                    </a:prstGeom>
                  </pic:spPr>
                </pic:pic>
              </a:graphicData>
            </a:graphic>
          </wp:inline>
        </w:drawing>
      </w:r>
    </w:p>
    <w:p w:rsidR="00640DED" w:rsidRDefault="00640DED" w:rsidP="00640DED">
      <w:pPr>
        <w:pStyle w:val="ac"/>
        <w:jc w:val="center"/>
        <w:rPr>
          <w:rFonts w:hint="eastAsia"/>
          <w:szCs w:val="21"/>
        </w:rPr>
      </w:pPr>
      <w:r w:rsidRPr="00D6370A">
        <w:rPr>
          <w:rFonts w:hint="eastAsia"/>
          <w:szCs w:val="21"/>
        </w:rPr>
        <w:t>図</w:t>
      </w:r>
      <w:r w:rsidR="00FB72A2" w:rsidRPr="00D6370A">
        <w:rPr>
          <w:rFonts w:hint="eastAsia"/>
          <w:szCs w:val="21"/>
        </w:rPr>
        <w:t>5</w:t>
      </w:r>
      <w:r w:rsidRPr="00D6370A">
        <w:rPr>
          <w:rFonts w:hint="eastAsia"/>
          <w:szCs w:val="21"/>
        </w:rPr>
        <w:t xml:space="preserve">　ウォークガイドコース</w:t>
      </w:r>
    </w:p>
    <w:p w:rsidR="0072621E" w:rsidRPr="00D6370A" w:rsidRDefault="0072621E" w:rsidP="00640DED">
      <w:pPr>
        <w:pStyle w:val="ac"/>
        <w:jc w:val="center"/>
        <w:rPr>
          <w:szCs w:val="21"/>
        </w:rPr>
      </w:pPr>
    </w:p>
    <w:p w:rsidR="00640DED" w:rsidRPr="0072621E" w:rsidRDefault="0072621E" w:rsidP="00363F6E">
      <w:pPr>
        <w:pStyle w:val="ac"/>
        <w:spacing w:line="240" w:lineRule="exact"/>
      </w:pPr>
      <w:r>
        <w:rPr>
          <w:rFonts w:hint="eastAsia"/>
        </w:rPr>
        <w:t>【</w:t>
      </w:r>
      <w:r w:rsidR="00640DED" w:rsidRPr="0072621E">
        <w:rPr>
          <w:rFonts w:hint="eastAsia"/>
        </w:rPr>
        <w:t>提案②　農業体験ツアー</w:t>
      </w:r>
      <w:r>
        <w:rPr>
          <w:rFonts w:hint="eastAsia"/>
        </w:rPr>
        <w:t>】</w:t>
      </w:r>
    </w:p>
    <w:p w:rsidR="00640DED" w:rsidRPr="00D6370A" w:rsidRDefault="00640DED" w:rsidP="00363F6E">
      <w:pPr>
        <w:pStyle w:val="ac"/>
        <w:spacing w:line="240" w:lineRule="exact"/>
        <w:rPr>
          <w:sz w:val="20"/>
          <w:szCs w:val="20"/>
        </w:rPr>
      </w:pPr>
      <w:r w:rsidRPr="00D6370A">
        <w:rPr>
          <w:rFonts w:hint="eastAsia"/>
          <w:sz w:val="20"/>
          <w:szCs w:val="20"/>
        </w:rPr>
        <w:t xml:space="preserve">　今までの観光客のニーズは風景や作品などきれいなものを見ることで癒しを受けていたが、近年では体験や交流を目的とした観光客が増加しており、「レジャー白書</w:t>
      </w:r>
      <w:r w:rsidRPr="00D6370A">
        <w:rPr>
          <w:rFonts w:hint="eastAsia"/>
          <w:sz w:val="20"/>
          <w:szCs w:val="20"/>
        </w:rPr>
        <w:t>2008</w:t>
      </w:r>
      <w:r w:rsidRPr="00D6370A">
        <w:rPr>
          <w:rFonts w:hint="eastAsia"/>
          <w:sz w:val="20"/>
          <w:szCs w:val="20"/>
        </w:rPr>
        <w:t>」によると市民農園等に参加を希望する人口は</w:t>
      </w:r>
      <w:r w:rsidRPr="00D6370A">
        <w:rPr>
          <w:rFonts w:hint="eastAsia"/>
          <w:sz w:val="20"/>
          <w:szCs w:val="20"/>
        </w:rPr>
        <w:t>820</w:t>
      </w:r>
      <w:r w:rsidRPr="00D6370A">
        <w:rPr>
          <w:rFonts w:hint="eastAsia"/>
          <w:sz w:val="20"/>
          <w:szCs w:val="20"/>
        </w:rPr>
        <w:t>万人と推定しており、このような体験や交流を主とした観光は主要な観光業になりつつある。そこで、土浦市はレンコンの生産量が日本一であることから、特に生産が盛んなおおつ野地区で農業体験として、レンコンの収穫体験を提案する。レンコンの収穫期間は</w:t>
      </w:r>
      <w:r w:rsidRPr="00D6370A">
        <w:rPr>
          <w:rFonts w:hint="eastAsia"/>
          <w:sz w:val="20"/>
          <w:szCs w:val="20"/>
        </w:rPr>
        <w:t>8</w:t>
      </w:r>
      <w:r w:rsidRPr="00D6370A">
        <w:rPr>
          <w:rFonts w:hint="eastAsia"/>
          <w:sz w:val="20"/>
          <w:szCs w:val="20"/>
        </w:rPr>
        <w:t>月から翌年の</w:t>
      </w:r>
      <w:r w:rsidRPr="00D6370A">
        <w:rPr>
          <w:rFonts w:hint="eastAsia"/>
          <w:sz w:val="20"/>
          <w:szCs w:val="20"/>
        </w:rPr>
        <w:t>5</w:t>
      </w:r>
      <w:r w:rsidRPr="00D6370A">
        <w:rPr>
          <w:rFonts w:hint="eastAsia"/>
          <w:sz w:val="20"/>
          <w:szCs w:val="20"/>
        </w:rPr>
        <w:t>月と長いため、多くの観光客を見込むことが出来る。この農業体験ツアーは今までの長期的な滞在ではなく、比較的短期間の滞在であること、また土浦市は都心に近い（上野から土浦まで最短</w:t>
      </w:r>
      <w:r w:rsidRPr="00D6370A">
        <w:rPr>
          <w:rFonts w:hint="eastAsia"/>
          <w:sz w:val="20"/>
          <w:szCs w:val="20"/>
        </w:rPr>
        <w:t>42</w:t>
      </w:r>
      <w:r w:rsidRPr="00D6370A">
        <w:rPr>
          <w:rFonts w:hint="eastAsia"/>
          <w:sz w:val="20"/>
          <w:szCs w:val="20"/>
        </w:rPr>
        <w:t>分）ことから都心で働く若者をターゲットとした。</w:t>
      </w:r>
    </w:p>
    <w:p w:rsidR="00640DED" w:rsidRDefault="00640DED" w:rsidP="00363F6E">
      <w:pPr>
        <w:pStyle w:val="ac"/>
        <w:spacing w:line="240" w:lineRule="exact"/>
        <w:rPr>
          <w:rFonts w:hint="eastAsia"/>
          <w:sz w:val="20"/>
          <w:szCs w:val="20"/>
        </w:rPr>
      </w:pPr>
      <w:r w:rsidRPr="00D6370A">
        <w:rPr>
          <w:rFonts w:hint="eastAsia"/>
          <w:sz w:val="20"/>
          <w:szCs w:val="20"/>
        </w:rPr>
        <w:t>仕事の疲れを農業体験によってリフレッシュすることができ、集客力の増加に繋がるだろう。</w:t>
      </w:r>
    </w:p>
    <w:p w:rsidR="00027B80" w:rsidRPr="00D6370A" w:rsidRDefault="00027B80" w:rsidP="00640DED">
      <w:pPr>
        <w:pStyle w:val="ac"/>
        <w:rPr>
          <w:sz w:val="20"/>
          <w:szCs w:val="20"/>
        </w:rPr>
      </w:pPr>
    </w:p>
    <w:p w:rsidR="00640DED" w:rsidRPr="00D6370A" w:rsidRDefault="00FB72A2" w:rsidP="0059795A">
      <w:pPr>
        <w:rPr>
          <w:b/>
          <w:sz w:val="20"/>
          <w:szCs w:val="20"/>
          <w:u w:val="single"/>
        </w:rPr>
      </w:pPr>
      <w:r w:rsidRPr="00D6370A">
        <w:rPr>
          <w:rFonts w:hint="eastAsia"/>
          <w:b/>
          <w:sz w:val="20"/>
          <w:szCs w:val="20"/>
          <w:u w:val="single"/>
        </w:rPr>
        <w:t>3</w:t>
      </w:r>
      <w:r w:rsidR="00640DED" w:rsidRPr="00D6370A">
        <w:rPr>
          <w:rFonts w:hint="eastAsia"/>
          <w:b/>
          <w:sz w:val="20"/>
          <w:szCs w:val="20"/>
          <w:u w:val="single"/>
        </w:rPr>
        <w:t>-4</w:t>
      </w:r>
      <w:r w:rsidR="00640DED" w:rsidRPr="00D6370A">
        <w:rPr>
          <w:rFonts w:hint="eastAsia"/>
          <w:b/>
          <w:sz w:val="20"/>
          <w:szCs w:val="20"/>
          <w:u w:val="single"/>
        </w:rPr>
        <w:t>．湖郷</w:t>
      </w:r>
    </w:p>
    <w:p w:rsidR="00640DED" w:rsidRPr="00D6370A" w:rsidRDefault="00640DED" w:rsidP="00640DED">
      <w:pPr>
        <w:rPr>
          <w:sz w:val="20"/>
          <w:szCs w:val="20"/>
        </w:rPr>
      </w:pPr>
      <w:r w:rsidRPr="00D6370A">
        <w:rPr>
          <w:rFonts w:hint="eastAsia"/>
          <w:sz w:val="20"/>
          <w:szCs w:val="20"/>
        </w:rPr>
        <w:t xml:space="preserve">　各公民館では霞ヶ浦に近い地区でも霞ヶ浦への関心は高く、遠くに位置していても霞ヶ浦は市の活性化事業の一部として活用して欲しいというお話もあった。しかしながら現在、総合的に市民の方々の霞ヶ浦への関心が低いと思われる。アオコによる異臭問題もあり</w:t>
      </w:r>
      <w:r w:rsidR="00E30D18">
        <w:rPr>
          <w:rFonts w:hint="eastAsia"/>
          <w:sz w:val="20"/>
          <w:szCs w:val="20"/>
        </w:rPr>
        <w:t>、</w:t>
      </w:r>
      <w:r w:rsidRPr="00D6370A">
        <w:rPr>
          <w:rFonts w:hint="eastAsia"/>
          <w:sz w:val="20"/>
          <w:szCs w:val="20"/>
        </w:rPr>
        <w:t>水質改善を願う声が多くあげられる。</w:t>
      </w:r>
    </w:p>
    <w:p w:rsidR="001E1B59" w:rsidRDefault="00640DED" w:rsidP="00C003F4">
      <w:pPr>
        <w:ind w:firstLineChars="100" w:firstLine="182"/>
        <w:rPr>
          <w:rFonts w:hint="eastAsia"/>
          <w:sz w:val="20"/>
          <w:szCs w:val="20"/>
        </w:rPr>
      </w:pPr>
      <w:r w:rsidRPr="00D6370A">
        <w:rPr>
          <w:rFonts w:hint="eastAsia"/>
          <w:sz w:val="20"/>
          <w:szCs w:val="20"/>
        </w:rPr>
        <w:t>しかし、汚濁原因は家庭排水などの日常生活・産業活動から多くの汚濁原因物質が流されており、市民にもこの事実を知ってもらう必要がある。長期的・継続的な市民による配慮と霞ヶ浦に関心を集める施策が必要である。</w:t>
      </w:r>
    </w:p>
    <w:p w:rsidR="001E1B59" w:rsidRDefault="00C003F4" w:rsidP="003F74DF">
      <w:pPr>
        <w:ind w:firstLineChars="100" w:firstLine="182"/>
        <w:rPr>
          <w:rFonts w:hint="eastAsia"/>
          <w:sz w:val="20"/>
          <w:szCs w:val="20"/>
        </w:rPr>
      </w:pPr>
      <w:r>
        <w:rPr>
          <w:noProof/>
          <w:sz w:val="20"/>
          <w:szCs w:val="20"/>
        </w:rPr>
        <w:drawing>
          <wp:inline distT="0" distB="0" distL="0" distR="0" wp14:anchorId="1A68479C">
            <wp:extent cx="3165075" cy="9715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053" cy="971236"/>
                    </a:xfrm>
                    <a:prstGeom prst="rect">
                      <a:avLst/>
                    </a:prstGeom>
                    <a:noFill/>
                    <a:ln>
                      <a:noFill/>
                    </a:ln>
                  </pic:spPr>
                </pic:pic>
              </a:graphicData>
            </a:graphic>
          </wp:inline>
        </w:drawing>
      </w:r>
    </w:p>
    <w:p w:rsidR="001E1B59" w:rsidRDefault="00C003F4" w:rsidP="003F74DF">
      <w:pPr>
        <w:ind w:firstLineChars="100" w:firstLine="182"/>
        <w:rPr>
          <w:rFonts w:hint="eastAsia"/>
          <w:sz w:val="20"/>
          <w:szCs w:val="20"/>
        </w:rPr>
      </w:pPr>
      <w:r>
        <w:rPr>
          <w:rFonts w:hint="eastAsia"/>
          <w:sz w:val="20"/>
          <w:szCs w:val="20"/>
        </w:rPr>
        <w:t>図</w:t>
      </w:r>
      <w:r>
        <w:rPr>
          <w:rFonts w:hint="eastAsia"/>
          <w:sz w:val="20"/>
          <w:szCs w:val="20"/>
        </w:rPr>
        <w:t>6</w:t>
      </w:r>
      <w:r>
        <w:rPr>
          <w:rFonts w:hint="eastAsia"/>
          <w:sz w:val="20"/>
          <w:szCs w:val="20"/>
        </w:rPr>
        <w:t xml:space="preserve">　霞ヶ浦水質汚染の主な原因</w:t>
      </w:r>
    </w:p>
    <w:p w:rsidR="001E1B59" w:rsidRDefault="001E1B59" w:rsidP="003F74DF">
      <w:pPr>
        <w:ind w:firstLineChars="100" w:firstLine="182"/>
        <w:rPr>
          <w:rFonts w:hint="eastAsia"/>
          <w:sz w:val="20"/>
          <w:szCs w:val="20"/>
        </w:rPr>
      </w:pPr>
    </w:p>
    <w:p w:rsidR="00640DED" w:rsidRPr="00027B80" w:rsidRDefault="00027B80" w:rsidP="00640DED">
      <w:pPr>
        <w:rPr>
          <w:sz w:val="20"/>
          <w:szCs w:val="20"/>
        </w:rPr>
      </w:pPr>
      <w:bookmarkStart w:id="0" w:name="_GoBack"/>
      <w:bookmarkEnd w:id="0"/>
      <w:r>
        <w:rPr>
          <w:rFonts w:hint="eastAsia"/>
          <w:sz w:val="20"/>
          <w:szCs w:val="20"/>
        </w:rPr>
        <w:t>【</w:t>
      </w:r>
      <w:r w:rsidR="00E30D18">
        <w:rPr>
          <w:rFonts w:hint="eastAsia"/>
          <w:sz w:val="20"/>
          <w:szCs w:val="20"/>
        </w:rPr>
        <w:t>提案①</w:t>
      </w:r>
      <w:r w:rsidR="008A7D64" w:rsidRPr="00027B80">
        <w:rPr>
          <w:rFonts w:hint="eastAsia"/>
          <w:sz w:val="20"/>
          <w:szCs w:val="20"/>
        </w:rPr>
        <w:t xml:space="preserve">　</w:t>
      </w:r>
      <w:r w:rsidR="00640DED" w:rsidRPr="00027B80">
        <w:rPr>
          <w:rFonts w:hint="eastAsia"/>
          <w:sz w:val="20"/>
          <w:szCs w:val="20"/>
        </w:rPr>
        <w:t>霞ヶ浦整備計画</w:t>
      </w:r>
      <w:r>
        <w:rPr>
          <w:rFonts w:hint="eastAsia"/>
          <w:sz w:val="20"/>
          <w:szCs w:val="20"/>
        </w:rPr>
        <w:t>】</w:t>
      </w:r>
    </w:p>
    <w:p w:rsidR="00640DED" w:rsidRPr="00D6370A" w:rsidRDefault="00640DED" w:rsidP="008A7D64">
      <w:pPr>
        <w:ind w:firstLineChars="100" w:firstLine="182"/>
        <w:rPr>
          <w:sz w:val="20"/>
          <w:szCs w:val="20"/>
        </w:rPr>
      </w:pPr>
      <w:r w:rsidRPr="00D6370A">
        <w:rPr>
          <w:rFonts w:hint="eastAsia"/>
          <w:sz w:val="20"/>
          <w:szCs w:val="20"/>
        </w:rPr>
        <w:t>観光客は地域経済と交流に伴う活力を創出するために非常に重要である。整備事業の一環としてライトアップやデッキの設置を行う。霞ヶ浦に人が集まる施設を造る。花火大会を実施し、更に相乗効果を上げる。学習プログラムだけでは広めきれない霞ヶ浦の実態を訪れた人に知ってもらい、問題意識拡張・霞ヶ浦の良さを同時に味わってもらえて一石二鳥である。</w:t>
      </w:r>
    </w:p>
    <w:p w:rsidR="001472D3" w:rsidRPr="00D6370A" w:rsidRDefault="001472D3" w:rsidP="00027B80">
      <w:pPr>
        <w:jc w:val="center"/>
        <w:rPr>
          <w:sz w:val="20"/>
          <w:szCs w:val="20"/>
        </w:rPr>
      </w:pPr>
      <w:r w:rsidRPr="00D6370A">
        <w:rPr>
          <w:noProof/>
        </w:rPr>
        <w:lastRenderedPageBreak/>
        <w:drawing>
          <wp:inline distT="0" distB="0" distL="0" distR="0" wp14:anchorId="25232F60" wp14:editId="51DD4F6A">
            <wp:extent cx="2666799" cy="2000250"/>
            <wp:effectExtent l="0" t="0" r="63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4618" cy="1998614"/>
                    </a:xfrm>
                    <a:prstGeom prst="rect">
                      <a:avLst/>
                    </a:prstGeom>
                    <a:noFill/>
                    <a:ln>
                      <a:noFill/>
                    </a:ln>
                    <a:effectLst/>
                    <a:extLst/>
                  </pic:spPr>
                </pic:pic>
              </a:graphicData>
            </a:graphic>
          </wp:inline>
        </w:drawing>
      </w:r>
    </w:p>
    <w:p w:rsidR="0059795A" w:rsidRDefault="001472D3" w:rsidP="0059795A">
      <w:pPr>
        <w:jc w:val="center"/>
        <w:rPr>
          <w:rFonts w:hint="eastAsia"/>
          <w:sz w:val="20"/>
          <w:szCs w:val="20"/>
        </w:rPr>
      </w:pPr>
      <w:r w:rsidRPr="00D6370A">
        <w:rPr>
          <w:rFonts w:hint="eastAsia"/>
          <w:sz w:val="20"/>
          <w:szCs w:val="20"/>
        </w:rPr>
        <w:t>図</w:t>
      </w:r>
      <w:r w:rsidR="00190026" w:rsidRPr="00D6370A">
        <w:rPr>
          <w:rFonts w:hint="eastAsia"/>
          <w:sz w:val="20"/>
          <w:szCs w:val="20"/>
        </w:rPr>
        <w:t>7</w:t>
      </w:r>
      <w:r w:rsidRPr="00D6370A">
        <w:rPr>
          <w:rFonts w:hint="eastAsia"/>
          <w:sz w:val="20"/>
          <w:szCs w:val="20"/>
        </w:rPr>
        <w:t xml:space="preserve">　霞ヶ浦花火大会イメージパース</w:t>
      </w:r>
    </w:p>
    <w:p w:rsidR="00027B80" w:rsidRDefault="00027B80" w:rsidP="0059795A">
      <w:pPr>
        <w:jc w:val="center"/>
        <w:rPr>
          <w:rFonts w:hint="eastAsia"/>
          <w:sz w:val="20"/>
          <w:szCs w:val="20"/>
        </w:rPr>
      </w:pPr>
    </w:p>
    <w:p w:rsidR="00E30D18" w:rsidRPr="00027B80" w:rsidRDefault="00E30D18" w:rsidP="00E30D18">
      <w:pPr>
        <w:rPr>
          <w:sz w:val="20"/>
          <w:szCs w:val="20"/>
        </w:rPr>
      </w:pPr>
      <w:r>
        <w:rPr>
          <w:rFonts w:hint="eastAsia"/>
          <w:sz w:val="20"/>
          <w:szCs w:val="20"/>
        </w:rPr>
        <w:t>【</w:t>
      </w:r>
      <w:r>
        <w:rPr>
          <w:rFonts w:hint="eastAsia"/>
          <w:sz w:val="20"/>
          <w:szCs w:val="20"/>
        </w:rPr>
        <w:t>提案②</w:t>
      </w:r>
      <w:r w:rsidRPr="00027B80">
        <w:rPr>
          <w:rFonts w:hint="eastAsia"/>
          <w:sz w:val="20"/>
          <w:szCs w:val="20"/>
        </w:rPr>
        <w:t xml:space="preserve">　霞ヶ浦学習プログラム拡張</w:t>
      </w:r>
      <w:r>
        <w:rPr>
          <w:rFonts w:hint="eastAsia"/>
          <w:sz w:val="20"/>
          <w:szCs w:val="20"/>
        </w:rPr>
        <w:t>】</w:t>
      </w:r>
    </w:p>
    <w:p w:rsidR="00E30D18" w:rsidRDefault="00E30D18" w:rsidP="00E30D18">
      <w:pPr>
        <w:ind w:firstLineChars="100" w:firstLine="182"/>
        <w:rPr>
          <w:rFonts w:hint="eastAsia"/>
          <w:sz w:val="20"/>
          <w:szCs w:val="20"/>
        </w:rPr>
      </w:pPr>
      <w:r w:rsidRPr="00D6370A">
        <w:rPr>
          <w:rFonts w:hint="eastAsia"/>
          <w:sz w:val="20"/>
          <w:szCs w:val="20"/>
        </w:rPr>
        <w:t>学習プログラムは霞ヶ浦環境センターで昨年から行われ、あらゆる世代・土地で行われ実績を残している。教育は家庭に広まり、家庭排水の抑制に繋がる。</w:t>
      </w:r>
      <w:r w:rsidRPr="00D6370A">
        <w:rPr>
          <w:rFonts w:hint="eastAsia"/>
          <w:sz w:val="20"/>
          <w:szCs w:val="20"/>
        </w:rPr>
        <w:t>NPO</w:t>
      </w:r>
      <w:r w:rsidRPr="00D6370A">
        <w:rPr>
          <w:rFonts w:hint="eastAsia"/>
          <w:sz w:val="20"/>
          <w:szCs w:val="20"/>
        </w:rPr>
        <w:t>との連携を深め事業の拡大関心を持ってもらうために親水事業を行う。新川などで立ち止まれる場所をつくり、霞ヶ浦周辺も整備事業を行う。すべての川は霞ヶ浦につながっているので河川での親水事業も更に活発化させる。実例として</w:t>
      </w:r>
      <w:r w:rsidRPr="00D6370A">
        <w:rPr>
          <w:rFonts w:hint="eastAsia"/>
          <w:sz w:val="20"/>
          <w:szCs w:val="20"/>
        </w:rPr>
        <w:t>NPO</w:t>
      </w:r>
      <w:r w:rsidRPr="00D6370A">
        <w:rPr>
          <w:rFonts w:hint="eastAsia"/>
          <w:sz w:val="20"/>
          <w:szCs w:val="20"/>
        </w:rPr>
        <w:t>団体が「桜川探検隊」という事業を行っている。これを各地区で実施すればいいのではないか。水質改善の過程をも観光資源とし、きれいになっていくことで徐々に時代に適応した観光資源化を目指す。</w:t>
      </w:r>
    </w:p>
    <w:p w:rsidR="00E30D18" w:rsidRPr="00E30D18" w:rsidRDefault="00E30D18" w:rsidP="00E30D18">
      <w:pPr>
        <w:jc w:val="left"/>
        <w:rPr>
          <w:sz w:val="20"/>
          <w:szCs w:val="20"/>
        </w:rPr>
      </w:pPr>
    </w:p>
    <w:p w:rsidR="00C0024D" w:rsidRPr="0059795A" w:rsidRDefault="00FB72A2" w:rsidP="0059795A">
      <w:pPr>
        <w:rPr>
          <w:sz w:val="20"/>
          <w:szCs w:val="20"/>
        </w:rPr>
      </w:pPr>
      <w:r w:rsidRPr="00D6370A">
        <w:rPr>
          <w:rFonts w:hint="eastAsia"/>
          <w:b/>
          <w:sz w:val="20"/>
          <w:szCs w:val="20"/>
          <w:u w:val="single"/>
        </w:rPr>
        <w:t>3</w:t>
      </w:r>
      <w:r w:rsidR="00C0024D" w:rsidRPr="00D6370A">
        <w:rPr>
          <w:rFonts w:hint="eastAsia"/>
          <w:b/>
          <w:sz w:val="20"/>
          <w:szCs w:val="20"/>
          <w:u w:val="single"/>
        </w:rPr>
        <w:t>-5</w:t>
      </w:r>
      <w:r w:rsidR="00C0024D" w:rsidRPr="00D6370A">
        <w:rPr>
          <w:rFonts w:hint="eastAsia"/>
          <w:b/>
          <w:sz w:val="20"/>
          <w:szCs w:val="20"/>
          <w:u w:val="single"/>
        </w:rPr>
        <w:t>．顧協</w:t>
      </w:r>
    </w:p>
    <w:p w:rsidR="00C0024D" w:rsidRPr="00D6370A" w:rsidRDefault="00C0024D" w:rsidP="00C0024D">
      <w:pPr>
        <w:rPr>
          <w:sz w:val="20"/>
          <w:szCs w:val="20"/>
        </w:rPr>
      </w:pPr>
      <w:r w:rsidRPr="00D6370A">
        <w:rPr>
          <w:rFonts w:hint="eastAsia"/>
          <w:b/>
          <w:sz w:val="20"/>
          <w:szCs w:val="20"/>
        </w:rPr>
        <w:t xml:space="preserve">　</w:t>
      </w:r>
      <w:r w:rsidRPr="00D6370A">
        <w:rPr>
          <w:rFonts w:hint="eastAsia"/>
          <w:sz w:val="20"/>
          <w:szCs w:val="20"/>
        </w:rPr>
        <w:t>この「顧協」では</w:t>
      </w:r>
      <w:r w:rsidR="005F6BA2">
        <w:rPr>
          <w:rFonts w:hint="eastAsia"/>
          <w:sz w:val="20"/>
          <w:szCs w:val="20"/>
        </w:rPr>
        <w:t>、</w:t>
      </w:r>
      <w:r w:rsidRPr="00D6370A">
        <w:rPr>
          <w:rFonts w:hint="eastAsia"/>
          <w:sz w:val="20"/>
          <w:szCs w:val="20"/>
        </w:rPr>
        <w:t>主に土浦に住んでいない人々</w:t>
      </w:r>
      <w:r w:rsidR="005F6BA2">
        <w:rPr>
          <w:rFonts w:hint="eastAsia"/>
          <w:sz w:val="20"/>
          <w:szCs w:val="20"/>
        </w:rPr>
        <w:t>を対象とする</w:t>
      </w:r>
      <w:r w:rsidRPr="00D6370A">
        <w:rPr>
          <w:rFonts w:hint="eastAsia"/>
          <w:sz w:val="20"/>
          <w:szCs w:val="20"/>
        </w:rPr>
        <w:t>。ウォークガイドや農業体験</w:t>
      </w:r>
      <w:r w:rsidR="00027B80">
        <w:rPr>
          <w:rFonts w:hint="eastAsia"/>
          <w:sz w:val="20"/>
          <w:szCs w:val="20"/>
        </w:rPr>
        <w:t>、</w:t>
      </w:r>
      <w:r w:rsidRPr="00D6370A">
        <w:rPr>
          <w:rFonts w:hint="eastAsia"/>
          <w:sz w:val="20"/>
          <w:szCs w:val="20"/>
        </w:rPr>
        <w:t>各種既存</w:t>
      </w:r>
      <w:r w:rsidR="00027B80">
        <w:rPr>
          <w:rFonts w:hint="eastAsia"/>
          <w:sz w:val="20"/>
          <w:szCs w:val="20"/>
        </w:rPr>
        <w:t>のイベント等に参加した人々に土浦に愛着を持ってもらい、土浦を顧みた時、</w:t>
      </w:r>
      <w:r w:rsidRPr="00D6370A">
        <w:rPr>
          <w:rFonts w:hint="eastAsia"/>
          <w:sz w:val="20"/>
          <w:szCs w:val="20"/>
        </w:rPr>
        <w:t>土浦に寄付という形で協力してもらおうというのが目的である。</w:t>
      </w:r>
    </w:p>
    <w:p w:rsidR="00C0024D" w:rsidRPr="00D6370A" w:rsidRDefault="00C0024D" w:rsidP="00C0024D">
      <w:pPr>
        <w:rPr>
          <w:sz w:val="20"/>
          <w:szCs w:val="20"/>
        </w:rPr>
      </w:pPr>
      <w:r w:rsidRPr="00D6370A">
        <w:rPr>
          <w:rFonts w:hint="eastAsia"/>
          <w:sz w:val="20"/>
          <w:szCs w:val="20"/>
        </w:rPr>
        <w:t xml:space="preserve">　そこで注目したのが「ふるさと納税制度」</w:t>
      </w:r>
      <w:r w:rsidR="00027B80">
        <w:rPr>
          <w:rFonts w:hint="eastAsia"/>
          <w:sz w:val="20"/>
          <w:szCs w:val="20"/>
        </w:rPr>
        <w:t>だ</w:t>
      </w:r>
      <w:r w:rsidRPr="00D6370A">
        <w:rPr>
          <w:rFonts w:hint="eastAsia"/>
          <w:sz w:val="20"/>
          <w:szCs w:val="20"/>
        </w:rPr>
        <w:t>。これは、全国的に平成</w:t>
      </w:r>
      <w:r w:rsidRPr="00D6370A">
        <w:rPr>
          <w:rFonts w:hint="eastAsia"/>
          <w:sz w:val="20"/>
          <w:szCs w:val="20"/>
        </w:rPr>
        <w:t>20</w:t>
      </w:r>
      <w:r w:rsidRPr="00D6370A">
        <w:rPr>
          <w:rFonts w:hint="eastAsia"/>
          <w:sz w:val="20"/>
          <w:szCs w:val="20"/>
        </w:rPr>
        <w:t>年度より開始された制度である。寄付した金額分の個人住民税、所得税が限度額は設けられているものの</w:t>
      </w:r>
      <w:r w:rsidR="00027B80">
        <w:rPr>
          <w:rFonts w:hint="eastAsia"/>
          <w:sz w:val="20"/>
          <w:szCs w:val="20"/>
        </w:rPr>
        <w:t>、</w:t>
      </w:r>
      <w:r w:rsidRPr="00D6370A">
        <w:rPr>
          <w:rFonts w:hint="eastAsia"/>
          <w:sz w:val="20"/>
          <w:szCs w:val="20"/>
        </w:rPr>
        <w:t>控除されるという</w:t>
      </w:r>
      <w:r w:rsidR="00027B80">
        <w:rPr>
          <w:rFonts w:hint="eastAsia"/>
          <w:sz w:val="20"/>
          <w:szCs w:val="20"/>
        </w:rPr>
        <w:t>仕組みになっている</w:t>
      </w:r>
      <w:r w:rsidRPr="00D6370A">
        <w:rPr>
          <w:rFonts w:hint="eastAsia"/>
          <w:sz w:val="20"/>
          <w:szCs w:val="20"/>
        </w:rPr>
        <w:t>。</w:t>
      </w:r>
    </w:p>
    <w:p w:rsidR="00C0024D" w:rsidRPr="00D6370A" w:rsidRDefault="00C0024D" w:rsidP="00C0024D">
      <w:pPr>
        <w:rPr>
          <w:sz w:val="20"/>
          <w:szCs w:val="20"/>
        </w:rPr>
      </w:pPr>
      <w:r w:rsidRPr="00D6370A">
        <w:rPr>
          <w:rFonts w:hint="eastAsia"/>
          <w:sz w:val="20"/>
          <w:szCs w:val="20"/>
        </w:rPr>
        <w:t xml:space="preserve">　土浦</w:t>
      </w:r>
      <w:r w:rsidR="00027B80">
        <w:rPr>
          <w:rFonts w:hint="eastAsia"/>
          <w:sz w:val="20"/>
          <w:szCs w:val="20"/>
        </w:rPr>
        <w:t>市</w:t>
      </w:r>
      <w:r w:rsidRPr="00D6370A">
        <w:rPr>
          <w:rFonts w:hint="eastAsia"/>
          <w:sz w:val="20"/>
          <w:szCs w:val="20"/>
        </w:rPr>
        <w:t>でももちろん寄付することができる。市町村ごとにふるさと納税の名前も異なっており、土浦の場合には「ふるさと土浦応援寄付」と名付けられている。</w:t>
      </w:r>
    </w:p>
    <w:p w:rsidR="00C0024D" w:rsidRDefault="00C0024D" w:rsidP="00C0024D">
      <w:pPr>
        <w:ind w:firstLineChars="100" w:firstLine="182"/>
        <w:rPr>
          <w:rFonts w:hint="eastAsia"/>
          <w:sz w:val="20"/>
          <w:szCs w:val="20"/>
        </w:rPr>
      </w:pPr>
      <w:r w:rsidRPr="00D6370A">
        <w:rPr>
          <w:rFonts w:hint="eastAsia"/>
          <w:sz w:val="20"/>
          <w:szCs w:val="20"/>
        </w:rPr>
        <w:t>まず、ふるさと納税が開始されてからの</w:t>
      </w:r>
      <w:r w:rsidRPr="00D6370A">
        <w:rPr>
          <w:rFonts w:hint="eastAsia"/>
          <w:sz w:val="20"/>
          <w:szCs w:val="20"/>
        </w:rPr>
        <w:t>3</w:t>
      </w:r>
      <w:r w:rsidR="00027B80">
        <w:rPr>
          <w:rFonts w:hint="eastAsia"/>
          <w:sz w:val="20"/>
          <w:szCs w:val="20"/>
        </w:rPr>
        <w:t>年間の土浦市への納税者数と納税額を見てみる</w:t>
      </w:r>
      <w:r w:rsidRPr="00D6370A">
        <w:rPr>
          <w:rFonts w:hint="eastAsia"/>
          <w:sz w:val="20"/>
          <w:szCs w:val="20"/>
        </w:rPr>
        <w:t>。すると</w:t>
      </w:r>
      <w:r w:rsidR="00027B80">
        <w:rPr>
          <w:rFonts w:hint="eastAsia"/>
          <w:sz w:val="20"/>
          <w:szCs w:val="20"/>
        </w:rPr>
        <w:t>、</w:t>
      </w:r>
      <w:r w:rsidRPr="00D6370A">
        <w:rPr>
          <w:rFonts w:hint="eastAsia"/>
          <w:sz w:val="20"/>
          <w:szCs w:val="20"/>
        </w:rPr>
        <w:t>表</w:t>
      </w:r>
      <w:r w:rsidR="00027B80">
        <w:rPr>
          <w:rFonts w:hint="eastAsia"/>
          <w:sz w:val="20"/>
          <w:szCs w:val="20"/>
        </w:rPr>
        <w:t>2</w:t>
      </w:r>
      <w:r w:rsidRPr="00D6370A">
        <w:rPr>
          <w:rFonts w:hint="eastAsia"/>
          <w:sz w:val="20"/>
          <w:szCs w:val="20"/>
        </w:rPr>
        <w:t>にあるように納税者、納税額ともに減少傾向にある。これは、他の地域でも同様の傾向にあるようで、認知度の低さも原因としてあるようだ。</w:t>
      </w:r>
    </w:p>
    <w:p w:rsidR="001E1B59" w:rsidRPr="00D6370A" w:rsidRDefault="001E1B59" w:rsidP="00C0024D">
      <w:pPr>
        <w:ind w:firstLineChars="100" w:firstLine="182"/>
        <w:rPr>
          <w:sz w:val="20"/>
          <w:szCs w:val="20"/>
        </w:rPr>
      </w:pPr>
    </w:p>
    <w:p w:rsidR="00C0024D" w:rsidRPr="00D6370A" w:rsidRDefault="00C0024D" w:rsidP="00190026">
      <w:pPr>
        <w:jc w:val="center"/>
        <w:rPr>
          <w:sz w:val="20"/>
          <w:szCs w:val="20"/>
        </w:rPr>
      </w:pPr>
      <w:r w:rsidRPr="00D6370A">
        <w:rPr>
          <w:rFonts w:hint="eastAsia"/>
          <w:sz w:val="20"/>
          <w:szCs w:val="20"/>
        </w:rPr>
        <w:t>表</w:t>
      </w:r>
      <w:r w:rsidR="00190026" w:rsidRPr="00D6370A">
        <w:rPr>
          <w:rFonts w:hint="eastAsia"/>
          <w:sz w:val="20"/>
          <w:szCs w:val="20"/>
        </w:rPr>
        <w:t>2</w:t>
      </w:r>
      <w:r w:rsidR="00190026" w:rsidRPr="00D6370A">
        <w:rPr>
          <w:rFonts w:hint="eastAsia"/>
          <w:sz w:val="20"/>
          <w:szCs w:val="20"/>
        </w:rPr>
        <w:t xml:space="preserve">　土浦市のふるさと納税の納税者数及び納税額の変移</w:t>
      </w:r>
    </w:p>
    <w:p w:rsidR="00C0024D" w:rsidRPr="00D6370A" w:rsidRDefault="00C0024D" w:rsidP="00C0024D">
      <w:pPr>
        <w:rPr>
          <w:sz w:val="20"/>
          <w:szCs w:val="20"/>
        </w:rPr>
      </w:pPr>
      <w:r w:rsidRPr="00D6370A">
        <w:rPr>
          <w:noProof/>
        </w:rPr>
        <w:drawing>
          <wp:inline distT="0" distB="0" distL="0" distR="0" wp14:anchorId="323C71AC" wp14:editId="53E196FE">
            <wp:extent cx="3286760" cy="99680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86760" cy="996804"/>
                    </a:xfrm>
                    <a:prstGeom prst="rect">
                      <a:avLst/>
                    </a:prstGeom>
                  </pic:spPr>
                </pic:pic>
              </a:graphicData>
            </a:graphic>
          </wp:inline>
        </w:drawing>
      </w:r>
    </w:p>
    <w:p w:rsidR="00027B80" w:rsidRDefault="00C0024D" w:rsidP="00C0024D">
      <w:pPr>
        <w:ind w:firstLineChars="100" w:firstLine="182"/>
        <w:rPr>
          <w:rFonts w:hint="eastAsia"/>
          <w:sz w:val="20"/>
          <w:szCs w:val="20"/>
        </w:rPr>
      </w:pPr>
      <w:r w:rsidRPr="00D6370A">
        <w:rPr>
          <w:rFonts w:hint="eastAsia"/>
          <w:sz w:val="20"/>
          <w:szCs w:val="20"/>
        </w:rPr>
        <w:t>寄付には</w:t>
      </w:r>
      <w:r w:rsidRPr="00D6370A">
        <w:rPr>
          <w:rFonts w:hint="eastAsia"/>
          <w:sz w:val="20"/>
          <w:szCs w:val="20"/>
        </w:rPr>
        <w:t>4</w:t>
      </w:r>
      <w:r w:rsidRPr="00D6370A">
        <w:rPr>
          <w:rFonts w:hint="eastAsia"/>
          <w:sz w:val="20"/>
          <w:szCs w:val="20"/>
        </w:rPr>
        <w:t>つのプランが用意されていて納税者が希望のプランに納税することができる点が優れている。土浦の場合には「つ・ち・う・ら」の文字になぞらえた以下の</w:t>
      </w:r>
      <w:r w:rsidRPr="00D6370A">
        <w:rPr>
          <w:rFonts w:hint="eastAsia"/>
          <w:sz w:val="20"/>
          <w:szCs w:val="20"/>
        </w:rPr>
        <w:t>4</w:t>
      </w:r>
      <w:r w:rsidRPr="00D6370A">
        <w:rPr>
          <w:rFonts w:hint="eastAsia"/>
          <w:sz w:val="20"/>
          <w:szCs w:val="20"/>
        </w:rPr>
        <w:t>つのプランがある。</w:t>
      </w:r>
    </w:p>
    <w:p w:rsidR="00C0024D" w:rsidRPr="00D6370A" w:rsidRDefault="00027B80" w:rsidP="00C0024D">
      <w:pPr>
        <w:ind w:firstLineChars="100" w:firstLine="182"/>
        <w:rPr>
          <w:b/>
          <w:sz w:val="20"/>
          <w:szCs w:val="20"/>
        </w:rPr>
      </w:pPr>
      <w:r>
        <w:rPr>
          <w:rFonts w:hint="eastAsia"/>
          <w:b/>
          <w:noProof/>
          <w:sz w:val="20"/>
          <w:szCs w:val="20"/>
        </w:rPr>
        <w:lastRenderedPageBreak/>
        <mc:AlternateContent>
          <mc:Choice Requires="wps">
            <w:drawing>
              <wp:inline distT="0" distB="0" distL="0" distR="0" wp14:anchorId="106A815E" wp14:editId="60F1A69F">
                <wp:extent cx="2962275" cy="1381125"/>
                <wp:effectExtent l="0" t="0" r="28575" b="28575"/>
                <wp:docPr id="23" name="テキスト ボックス 23"/>
                <wp:cNvGraphicFramePr/>
                <a:graphic xmlns:a="http://schemas.openxmlformats.org/drawingml/2006/main">
                  <a:graphicData uri="http://schemas.microsoft.com/office/word/2010/wordprocessingShape">
                    <wps:wsp>
                      <wps:cNvSpPr txBox="1"/>
                      <wps:spPr>
                        <a:xfrm>
                          <a:off x="0" y="0"/>
                          <a:ext cx="29622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27B80" w:rsidRPr="00D6370A" w:rsidRDefault="00027B80" w:rsidP="006F3CF7">
                            <w:pPr>
                              <w:ind w:firstLineChars="200" w:firstLine="365"/>
                              <w:rPr>
                                <w:sz w:val="20"/>
                                <w:szCs w:val="20"/>
                              </w:rPr>
                            </w:pPr>
                            <w:r w:rsidRPr="00D6370A">
                              <w:rPr>
                                <w:rFonts w:hint="eastAsia"/>
                                <w:b/>
                                <w:sz w:val="20"/>
                                <w:szCs w:val="20"/>
                              </w:rPr>
                              <w:t>つ</w:t>
                            </w:r>
                            <w:r w:rsidRPr="00D6370A">
                              <w:rPr>
                                <w:rFonts w:hint="eastAsia"/>
                                <w:sz w:val="20"/>
                                <w:szCs w:val="20"/>
                              </w:rPr>
                              <w:t xml:space="preserve">どい、かたらい、はぐくむ　</w:t>
                            </w:r>
                          </w:p>
                          <w:p w:rsidR="00027B80" w:rsidRPr="00D6370A" w:rsidRDefault="00027B80" w:rsidP="00027B80">
                            <w:pPr>
                              <w:ind w:firstLineChars="400" w:firstLine="730"/>
                              <w:rPr>
                                <w:sz w:val="20"/>
                                <w:szCs w:val="20"/>
                              </w:rPr>
                            </w:pPr>
                            <w:r w:rsidRPr="00D6370A">
                              <w:rPr>
                                <w:rFonts w:hint="eastAsia"/>
                                <w:b/>
                                <w:sz w:val="20"/>
                                <w:szCs w:val="20"/>
                              </w:rPr>
                              <w:t>みんな　いきいきプラン</w:t>
                            </w:r>
                          </w:p>
                          <w:p w:rsidR="00027B80" w:rsidRPr="00D6370A" w:rsidRDefault="00027B80" w:rsidP="00027B80">
                            <w:pPr>
                              <w:ind w:leftChars="100" w:left="192" w:firstLineChars="100" w:firstLine="182"/>
                              <w:rPr>
                                <w:sz w:val="20"/>
                                <w:szCs w:val="20"/>
                              </w:rPr>
                            </w:pPr>
                            <w:r w:rsidRPr="00D6370A">
                              <w:rPr>
                                <w:rFonts w:hint="eastAsia"/>
                                <w:b/>
                                <w:sz w:val="20"/>
                                <w:szCs w:val="20"/>
                              </w:rPr>
                              <w:t>ち</w:t>
                            </w:r>
                            <w:r w:rsidRPr="00D6370A">
                              <w:rPr>
                                <w:rFonts w:hint="eastAsia"/>
                                <w:sz w:val="20"/>
                                <w:szCs w:val="20"/>
                              </w:rPr>
                              <w:t xml:space="preserve">いきのきらりと光る資源を最大限に活用する　</w:t>
                            </w:r>
                          </w:p>
                          <w:p w:rsidR="00027B80" w:rsidRPr="00D6370A" w:rsidRDefault="00027B80" w:rsidP="00027B80">
                            <w:pPr>
                              <w:ind w:leftChars="100" w:left="192" w:firstLineChars="300" w:firstLine="547"/>
                              <w:rPr>
                                <w:sz w:val="20"/>
                                <w:szCs w:val="20"/>
                              </w:rPr>
                            </w:pPr>
                            <w:r w:rsidRPr="00D6370A">
                              <w:rPr>
                                <w:rFonts w:hint="eastAsia"/>
                                <w:b/>
                                <w:sz w:val="20"/>
                                <w:szCs w:val="20"/>
                              </w:rPr>
                              <w:t>にぎわい　きらきらプラン</w:t>
                            </w:r>
                          </w:p>
                          <w:p w:rsidR="00027B80" w:rsidRPr="00D6370A" w:rsidRDefault="00027B80" w:rsidP="00027B80">
                            <w:pPr>
                              <w:ind w:leftChars="100" w:left="192" w:firstLineChars="100" w:firstLine="182"/>
                              <w:rPr>
                                <w:sz w:val="20"/>
                                <w:szCs w:val="20"/>
                              </w:rPr>
                            </w:pPr>
                            <w:r w:rsidRPr="00D6370A">
                              <w:rPr>
                                <w:rFonts w:hint="eastAsia"/>
                                <w:b/>
                                <w:sz w:val="20"/>
                                <w:szCs w:val="20"/>
                              </w:rPr>
                              <w:t>う</w:t>
                            </w:r>
                            <w:r w:rsidRPr="00D6370A">
                              <w:rPr>
                                <w:rFonts w:hint="eastAsia"/>
                                <w:sz w:val="20"/>
                                <w:szCs w:val="20"/>
                              </w:rPr>
                              <w:t xml:space="preserve">まれて暮らせる幸せをだれもが実感できる　</w:t>
                            </w:r>
                          </w:p>
                          <w:p w:rsidR="00027B80" w:rsidRPr="00D6370A" w:rsidRDefault="00027B80" w:rsidP="00027B80">
                            <w:pPr>
                              <w:ind w:leftChars="100" w:left="192" w:firstLineChars="300" w:firstLine="547"/>
                              <w:rPr>
                                <w:b/>
                                <w:sz w:val="20"/>
                                <w:szCs w:val="20"/>
                              </w:rPr>
                            </w:pPr>
                            <w:r w:rsidRPr="00D6370A">
                              <w:rPr>
                                <w:rFonts w:hint="eastAsia"/>
                                <w:b/>
                                <w:sz w:val="20"/>
                                <w:szCs w:val="20"/>
                              </w:rPr>
                              <w:t>あんしん・あんぜんプラン</w:t>
                            </w:r>
                          </w:p>
                          <w:p w:rsidR="00027B80" w:rsidRPr="00D6370A" w:rsidRDefault="00027B80" w:rsidP="00027B80">
                            <w:pPr>
                              <w:ind w:leftChars="100" w:left="192" w:firstLineChars="100" w:firstLine="182"/>
                              <w:rPr>
                                <w:sz w:val="20"/>
                                <w:szCs w:val="20"/>
                              </w:rPr>
                            </w:pPr>
                            <w:r w:rsidRPr="00D6370A">
                              <w:rPr>
                                <w:rFonts w:hint="eastAsia"/>
                                <w:b/>
                                <w:sz w:val="20"/>
                                <w:szCs w:val="20"/>
                              </w:rPr>
                              <w:t>ら</w:t>
                            </w:r>
                            <w:r w:rsidRPr="00D6370A">
                              <w:rPr>
                                <w:rFonts w:hint="eastAsia"/>
                                <w:sz w:val="20"/>
                                <w:szCs w:val="20"/>
                              </w:rPr>
                              <w:t xml:space="preserve">しさを生かし、市民が自信と誇りを持てる　</w:t>
                            </w:r>
                          </w:p>
                          <w:p w:rsidR="00027B80" w:rsidRPr="00D6370A" w:rsidRDefault="00027B80" w:rsidP="00027B80">
                            <w:pPr>
                              <w:ind w:leftChars="100" w:left="192" w:firstLineChars="300" w:firstLine="547"/>
                              <w:rPr>
                                <w:b/>
                                <w:sz w:val="20"/>
                                <w:szCs w:val="20"/>
                              </w:rPr>
                            </w:pPr>
                            <w:r w:rsidRPr="00D6370A">
                              <w:rPr>
                                <w:rFonts w:hint="eastAsia"/>
                                <w:b/>
                                <w:sz w:val="20"/>
                                <w:szCs w:val="20"/>
                              </w:rPr>
                              <w:t>オンリーワンプラン</w:t>
                            </w:r>
                          </w:p>
                          <w:p w:rsidR="00027B80" w:rsidRDefault="00027B80" w:rsidP="00027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23" o:spid="_x0000_s1028" type="#_x0000_t202" style="width:233.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" fillcolor="white [3201]" strokeweight=".5pt">
                <v:textbox>
                  <w:txbxContent>
                    <w:p w:rsidR="00027B80" w:rsidRPr="00D6370A" w:rsidRDefault="00027B80" w:rsidP="006F3CF7">
                      <w:pPr>
                        <w:ind w:firstLineChars="200" w:firstLine="365"/>
                        <w:rPr>
                          <w:sz w:val="20"/>
                          <w:szCs w:val="20"/>
                        </w:rPr>
                      </w:pPr>
                      <w:r w:rsidRPr="00D6370A">
                        <w:rPr>
                          <w:rFonts w:hint="eastAsia"/>
                          <w:b/>
                          <w:sz w:val="20"/>
                          <w:szCs w:val="20"/>
                        </w:rPr>
                        <w:t>つ</w:t>
                      </w:r>
                      <w:r w:rsidRPr="00D6370A">
                        <w:rPr>
                          <w:rFonts w:hint="eastAsia"/>
                          <w:sz w:val="20"/>
                          <w:szCs w:val="20"/>
                        </w:rPr>
                        <w:t xml:space="preserve">どい、かたらい、はぐくむ　</w:t>
                      </w:r>
                    </w:p>
                    <w:p w:rsidR="00027B80" w:rsidRPr="00D6370A" w:rsidRDefault="00027B80" w:rsidP="00027B80">
                      <w:pPr>
                        <w:ind w:firstLineChars="400" w:firstLine="730"/>
                        <w:rPr>
                          <w:sz w:val="20"/>
                          <w:szCs w:val="20"/>
                        </w:rPr>
                      </w:pPr>
                      <w:r w:rsidRPr="00D6370A">
                        <w:rPr>
                          <w:rFonts w:hint="eastAsia"/>
                          <w:b/>
                          <w:sz w:val="20"/>
                          <w:szCs w:val="20"/>
                        </w:rPr>
                        <w:t>みんな　いきいきプラン</w:t>
                      </w:r>
                    </w:p>
                    <w:p w:rsidR="00027B80" w:rsidRPr="00D6370A" w:rsidRDefault="00027B80" w:rsidP="00027B80">
                      <w:pPr>
                        <w:ind w:leftChars="100" w:left="192" w:firstLineChars="100" w:firstLine="182"/>
                        <w:rPr>
                          <w:sz w:val="20"/>
                          <w:szCs w:val="20"/>
                        </w:rPr>
                      </w:pPr>
                      <w:r w:rsidRPr="00D6370A">
                        <w:rPr>
                          <w:rFonts w:hint="eastAsia"/>
                          <w:b/>
                          <w:sz w:val="20"/>
                          <w:szCs w:val="20"/>
                        </w:rPr>
                        <w:t>ち</w:t>
                      </w:r>
                      <w:r w:rsidRPr="00D6370A">
                        <w:rPr>
                          <w:rFonts w:hint="eastAsia"/>
                          <w:sz w:val="20"/>
                          <w:szCs w:val="20"/>
                        </w:rPr>
                        <w:t xml:space="preserve">いきのきらりと光る資源を最大限に活用する　</w:t>
                      </w:r>
                    </w:p>
                    <w:p w:rsidR="00027B80" w:rsidRPr="00D6370A" w:rsidRDefault="00027B80" w:rsidP="00027B80">
                      <w:pPr>
                        <w:ind w:leftChars="100" w:left="192" w:firstLineChars="300" w:firstLine="547"/>
                        <w:rPr>
                          <w:sz w:val="20"/>
                          <w:szCs w:val="20"/>
                        </w:rPr>
                      </w:pPr>
                      <w:r w:rsidRPr="00D6370A">
                        <w:rPr>
                          <w:rFonts w:hint="eastAsia"/>
                          <w:b/>
                          <w:sz w:val="20"/>
                          <w:szCs w:val="20"/>
                        </w:rPr>
                        <w:t>にぎわい　きらきらプラン</w:t>
                      </w:r>
                    </w:p>
                    <w:p w:rsidR="00027B80" w:rsidRPr="00D6370A" w:rsidRDefault="00027B80" w:rsidP="00027B80">
                      <w:pPr>
                        <w:ind w:leftChars="100" w:left="192" w:firstLineChars="100" w:firstLine="182"/>
                        <w:rPr>
                          <w:sz w:val="20"/>
                          <w:szCs w:val="20"/>
                        </w:rPr>
                      </w:pPr>
                      <w:r w:rsidRPr="00D6370A">
                        <w:rPr>
                          <w:rFonts w:hint="eastAsia"/>
                          <w:b/>
                          <w:sz w:val="20"/>
                          <w:szCs w:val="20"/>
                        </w:rPr>
                        <w:t>う</w:t>
                      </w:r>
                      <w:r w:rsidRPr="00D6370A">
                        <w:rPr>
                          <w:rFonts w:hint="eastAsia"/>
                          <w:sz w:val="20"/>
                          <w:szCs w:val="20"/>
                        </w:rPr>
                        <w:t xml:space="preserve">まれて暮らせる幸せをだれもが実感できる　</w:t>
                      </w:r>
                    </w:p>
                    <w:p w:rsidR="00027B80" w:rsidRPr="00D6370A" w:rsidRDefault="00027B80" w:rsidP="00027B80">
                      <w:pPr>
                        <w:ind w:leftChars="100" w:left="192" w:firstLineChars="300" w:firstLine="547"/>
                        <w:rPr>
                          <w:b/>
                          <w:sz w:val="20"/>
                          <w:szCs w:val="20"/>
                        </w:rPr>
                      </w:pPr>
                      <w:r w:rsidRPr="00D6370A">
                        <w:rPr>
                          <w:rFonts w:hint="eastAsia"/>
                          <w:b/>
                          <w:sz w:val="20"/>
                          <w:szCs w:val="20"/>
                        </w:rPr>
                        <w:t>あんしん・あんぜんプラン</w:t>
                      </w:r>
                    </w:p>
                    <w:p w:rsidR="00027B80" w:rsidRPr="00D6370A" w:rsidRDefault="00027B80" w:rsidP="00027B80">
                      <w:pPr>
                        <w:ind w:leftChars="100" w:left="192" w:firstLineChars="100" w:firstLine="182"/>
                        <w:rPr>
                          <w:sz w:val="20"/>
                          <w:szCs w:val="20"/>
                        </w:rPr>
                      </w:pPr>
                      <w:r w:rsidRPr="00D6370A">
                        <w:rPr>
                          <w:rFonts w:hint="eastAsia"/>
                          <w:b/>
                          <w:sz w:val="20"/>
                          <w:szCs w:val="20"/>
                        </w:rPr>
                        <w:t>ら</w:t>
                      </w:r>
                      <w:r w:rsidRPr="00D6370A">
                        <w:rPr>
                          <w:rFonts w:hint="eastAsia"/>
                          <w:sz w:val="20"/>
                          <w:szCs w:val="20"/>
                        </w:rPr>
                        <w:t xml:space="preserve">しさを生かし、市民が自信と誇りを持てる　</w:t>
                      </w:r>
                    </w:p>
                    <w:p w:rsidR="00027B80" w:rsidRPr="00D6370A" w:rsidRDefault="00027B80" w:rsidP="00027B80">
                      <w:pPr>
                        <w:ind w:leftChars="100" w:left="192" w:firstLineChars="300" w:firstLine="547"/>
                        <w:rPr>
                          <w:b/>
                          <w:sz w:val="20"/>
                          <w:szCs w:val="20"/>
                        </w:rPr>
                      </w:pPr>
                      <w:r w:rsidRPr="00D6370A">
                        <w:rPr>
                          <w:rFonts w:hint="eastAsia"/>
                          <w:b/>
                          <w:sz w:val="20"/>
                          <w:szCs w:val="20"/>
                        </w:rPr>
                        <w:t>オンリーワンプラン</w:t>
                      </w:r>
                    </w:p>
                    <w:p w:rsidR="00027B80" w:rsidRDefault="00027B80" w:rsidP="00027B80"/>
                  </w:txbxContent>
                </v:textbox>
                <w10:anchorlock/>
              </v:shape>
            </w:pict>
          </mc:Fallback>
        </mc:AlternateContent>
      </w:r>
    </w:p>
    <w:p w:rsidR="00C0024D" w:rsidRPr="00D6370A" w:rsidRDefault="00C0024D" w:rsidP="00C0024D">
      <w:pPr>
        <w:rPr>
          <w:sz w:val="20"/>
          <w:szCs w:val="20"/>
        </w:rPr>
      </w:pPr>
      <w:r w:rsidRPr="00D6370A">
        <w:rPr>
          <w:rFonts w:hint="eastAsia"/>
          <w:sz w:val="20"/>
          <w:szCs w:val="20"/>
        </w:rPr>
        <w:t xml:space="preserve">　それぞれのプランに寄付の使い道が提示されている。例えば防災に力を入れてほしいと思えば「あんしん・あんぜんプラン」に寄付を行えばよい。このように一人</w:t>
      </w:r>
      <w:r w:rsidR="00027B80">
        <w:rPr>
          <w:rFonts w:hint="eastAsia"/>
          <w:sz w:val="20"/>
          <w:szCs w:val="20"/>
        </w:rPr>
        <w:t>一人</w:t>
      </w:r>
      <w:r w:rsidRPr="00D6370A">
        <w:rPr>
          <w:rFonts w:hint="eastAsia"/>
          <w:sz w:val="20"/>
          <w:szCs w:val="20"/>
        </w:rPr>
        <w:t>の声を反映できる点が</w:t>
      </w:r>
      <w:r w:rsidR="00027B80">
        <w:rPr>
          <w:rFonts w:hint="eastAsia"/>
          <w:sz w:val="20"/>
          <w:szCs w:val="20"/>
        </w:rPr>
        <w:t>特徴的である</w:t>
      </w:r>
      <w:r w:rsidRPr="00D6370A">
        <w:rPr>
          <w:rFonts w:hint="eastAsia"/>
          <w:sz w:val="20"/>
          <w:szCs w:val="20"/>
        </w:rPr>
        <w:t>。</w:t>
      </w:r>
    </w:p>
    <w:p w:rsidR="00C0024D" w:rsidRPr="00D6370A" w:rsidRDefault="00C0024D" w:rsidP="00C0024D">
      <w:pPr>
        <w:rPr>
          <w:sz w:val="20"/>
          <w:szCs w:val="20"/>
        </w:rPr>
      </w:pPr>
      <w:r w:rsidRPr="00D6370A">
        <w:rPr>
          <w:rFonts w:hint="eastAsia"/>
          <w:b/>
          <w:sz w:val="20"/>
          <w:szCs w:val="20"/>
        </w:rPr>
        <w:t xml:space="preserve">　</w:t>
      </w:r>
      <w:r w:rsidR="00027B80">
        <w:rPr>
          <w:rFonts w:hint="eastAsia"/>
          <w:sz w:val="20"/>
          <w:szCs w:val="20"/>
        </w:rPr>
        <w:t>土浦市</w:t>
      </w:r>
      <w:r w:rsidRPr="00D6370A">
        <w:rPr>
          <w:rFonts w:hint="eastAsia"/>
          <w:sz w:val="20"/>
          <w:szCs w:val="20"/>
        </w:rPr>
        <w:t>市長公室政策企画課へメールでのヒアリングを行ったところ</w:t>
      </w:r>
      <w:r w:rsidR="00027B80">
        <w:rPr>
          <w:rFonts w:hint="eastAsia"/>
          <w:sz w:val="20"/>
          <w:szCs w:val="20"/>
        </w:rPr>
        <w:t>、</w:t>
      </w:r>
      <w:r w:rsidRPr="00D6370A">
        <w:rPr>
          <w:rFonts w:hint="eastAsia"/>
          <w:sz w:val="20"/>
          <w:szCs w:val="20"/>
        </w:rPr>
        <w:t>次のような問題点があることが分かった。一つ目</w:t>
      </w:r>
      <w:r w:rsidR="00027B80">
        <w:rPr>
          <w:rFonts w:hint="eastAsia"/>
          <w:sz w:val="20"/>
          <w:szCs w:val="20"/>
        </w:rPr>
        <w:t>は</w:t>
      </w:r>
      <w:r w:rsidRPr="00D6370A">
        <w:rPr>
          <w:rFonts w:hint="eastAsia"/>
          <w:sz w:val="20"/>
          <w:szCs w:val="20"/>
        </w:rPr>
        <w:t>お礼の品の不足</w:t>
      </w:r>
      <w:r w:rsidR="00027B80">
        <w:rPr>
          <w:rFonts w:hint="eastAsia"/>
          <w:sz w:val="20"/>
          <w:szCs w:val="20"/>
        </w:rPr>
        <w:t>、</w:t>
      </w:r>
      <w:r w:rsidRPr="00D6370A">
        <w:rPr>
          <w:rFonts w:hint="eastAsia"/>
          <w:sz w:val="20"/>
          <w:szCs w:val="20"/>
        </w:rPr>
        <w:t>もう一つ</w:t>
      </w:r>
      <w:r w:rsidR="00027B80">
        <w:rPr>
          <w:rFonts w:hint="eastAsia"/>
          <w:sz w:val="20"/>
          <w:szCs w:val="20"/>
        </w:rPr>
        <w:t>は</w:t>
      </w:r>
      <w:r w:rsidRPr="00D6370A">
        <w:rPr>
          <w:rFonts w:hint="eastAsia"/>
          <w:sz w:val="20"/>
          <w:szCs w:val="20"/>
        </w:rPr>
        <w:t>PR</w:t>
      </w:r>
      <w:r w:rsidRPr="00D6370A">
        <w:rPr>
          <w:rFonts w:hint="eastAsia"/>
          <w:sz w:val="20"/>
          <w:szCs w:val="20"/>
        </w:rPr>
        <w:t>不足による認知度の低さであった。一方</w:t>
      </w:r>
      <w:r w:rsidR="00027B80">
        <w:rPr>
          <w:rFonts w:hint="eastAsia"/>
          <w:sz w:val="20"/>
          <w:szCs w:val="20"/>
        </w:rPr>
        <w:t>、</w:t>
      </w:r>
      <w:r w:rsidRPr="00D6370A">
        <w:rPr>
          <w:rFonts w:hint="eastAsia"/>
          <w:sz w:val="20"/>
          <w:szCs w:val="20"/>
        </w:rPr>
        <w:t>ふるさと納税の可能性を感じさせる内容について</w:t>
      </w:r>
      <w:r w:rsidR="00027B80">
        <w:rPr>
          <w:rFonts w:hint="eastAsia"/>
          <w:sz w:val="20"/>
          <w:szCs w:val="20"/>
        </w:rPr>
        <w:t>、</w:t>
      </w:r>
      <w:r w:rsidRPr="00D6370A">
        <w:rPr>
          <w:rFonts w:hint="eastAsia"/>
          <w:sz w:val="20"/>
          <w:szCs w:val="20"/>
        </w:rPr>
        <w:t>これまでの納税者の中にかすみがうらマラソンに参加した方がいたこと</w:t>
      </w:r>
      <w:r w:rsidR="00027B80">
        <w:rPr>
          <w:rFonts w:hint="eastAsia"/>
          <w:sz w:val="20"/>
          <w:szCs w:val="20"/>
        </w:rPr>
        <w:t>がヒアリングにより判明した</w:t>
      </w:r>
      <w:r w:rsidRPr="00D6370A">
        <w:rPr>
          <w:rFonts w:hint="eastAsia"/>
          <w:sz w:val="20"/>
          <w:szCs w:val="20"/>
        </w:rPr>
        <w:t>。また普段は寄付金の使い道については納税者が選べるが</w:t>
      </w:r>
      <w:r w:rsidR="00027B80">
        <w:rPr>
          <w:rFonts w:hint="eastAsia"/>
          <w:sz w:val="20"/>
          <w:szCs w:val="20"/>
        </w:rPr>
        <w:t>、</w:t>
      </w:r>
      <w:r w:rsidRPr="00D6370A">
        <w:rPr>
          <w:rFonts w:hint="eastAsia"/>
          <w:sz w:val="20"/>
          <w:szCs w:val="20"/>
        </w:rPr>
        <w:t>今回の震災被害があったような場合には、臨機応変に復興のための資金にも回すことができるなど</w:t>
      </w:r>
      <w:r w:rsidR="00027B80">
        <w:rPr>
          <w:rFonts w:hint="eastAsia"/>
          <w:sz w:val="20"/>
          <w:szCs w:val="20"/>
        </w:rPr>
        <w:t>、</w:t>
      </w:r>
      <w:r w:rsidRPr="00D6370A">
        <w:rPr>
          <w:rFonts w:hint="eastAsia"/>
          <w:sz w:val="20"/>
          <w:szCs w:val="20"/>
        </w:rPr>
        <w:t>汎用性の高い使い方ができるのも魅力的である。</w:t>
      </w:r>
    </w:p>
    <w:p w:rsidR="00C0024D" w:rsidRPr="00D6370A" w:rsidRDefault="00C0024D" w:rsidP="00C0024D">
      <w:pPr>
        <w:rPr>
          <w:sz w:val="20"/>
          <w:szCs w:val="20"/>
        </w:rPr>
      </w:pPr>
      <w:r w:rsidRPr="00D6370A">
        <w:rPr>
          <w:rFonts w:hint="eastAsia"/>
          <w:b/>
          <w:sz w:val="20"/>
          <w:szCs w:val="20"/>
        </w:rPr>
        <w:t xml:space="preserve">　</w:t>
      </w:r>
      <w:r w:rsidRPr="00D6370A">
        <w:rPr>
          <w:rFonts w:hint="eastAsia"/>
          <w:sz w:val="20"/>
          <w:szCs w:val="20"/>
        </w:rPr>
        <w:t>図</w:t>
      </w:r>
      <w:r w:rsidR="00027B80">
        <w:rPr>
          <w:rFonts w:hint="eastAsia"/>
          <w:sz w:val="20"/>
          <w:szCs w:val="20"/>
        </w:rPr>
        <w:t>8</w:t>
      </w:r>
      <w:r w:rsidRPr="00D6370A">
        <w:rPr>
          <w:rFonts w:hint="eastAsia"/>
          <w:sz w:val="20"/>
          <w:szCs w:val="20"/>
        </w:rPr>
        <w:t>にあるように</w:t>
      </w:r>
      <w:r w:rsidR="00027B80">
        <w:rPr>
          <w:rFonts w:hint="eastAsia"/>
          <w:sz w:val="20"/>
          <w:szCs w:val="20"/>
        </w:rPr>
        <w:t>、</w:t>
      </w:r>
      <w:r w:rsidRPr="00D6370A">
        <w:rPr>
          <w:rFonts w:hint="eastAsia"/>
          <w:sz w:val="20"/>
          <w:szCs w:val="20"/>
        </w:rPr>
        <w:t>平成</w:t>
      </w:r>
      <w:r w:rsidRPr="00D6370A">
        <w:rPr>
          <w:rFonts w:hint="eastAsia"/>
          <w:sz w:val="20"/>
          <w:szCs w:val="20"/>
        </w:rPr>
        <w:t>21</w:t>
      </w:r>
      <w:r w:rsidRPr="00D6370A">
        <w:rPr>
          <w:rFonts w:hint="eastAsia"/>
          <w:sz w:val="20"/>
          <w:szCs w:val="20"/>
        </w:rPr>
        <w:t>年度と平成</w:t>
      </w:r>
      <w:r w:rsidRPr="00D6370A">
        <w:rPr>
          <w:rFonts w:hint="eastAsia"/>
          <w:sz w:val="20"/>
          <w:szCs w:val="20"/>
        </w:rPr>
        <w:t>22</w:t>
      </w:r>
      <w:r w:rsidRPr="00D6370A">
        <w:rPr>
          <w:rFonts w:hint="eastAsia"/>
          <w:sz w:val="20"/>
          <w:szCs w:val="20"/>
        </w:rPr>
        <w:t>年度の寄付金の使い道を比べてみると分かるように</w:t>
      </w:r>
      <w:r w:rsidR="00027B80">
        <w:rPr>
          <w:rFonts w:hint="eastAsia"/>
          <w:sz w:val="20"/>
          <w:szCs w:val="20"/>
        </w:rPr>
        <w:t>、</w:t>
      </w:r>
      <w:r w:rsidRPr="00D6370A">
        <w:rPr>
          <w:rFonts w:hint="eastAsia"/>
          <w:sz w:val="20"/>
          <w:szCs w:val="20"/>
        </w:rPr>
        <w:t>平成</w:t>
      </w:r>
      <w:r w:rsidRPr="00D6370A">
        <w:rPr>
          <w:rFonts w:hint="eastAsia"/>
          <w:sz w:val="20"/>
          <w:szCs w:val="20"/>
        </w:rPr>
        <w:t>22</w:t>
      </w:r>
      <w:r w:rsidRPr="00D6370A">
        <w:rPr>
          <w:rFonts w:hint="eastAsia"/>
          <w:sz w:val="20"/>
          <w:szCs w:val="20"/>
        </w:rPr>
        <w:t>年度の寄付金の半分はプランにはない災害復興事業費に回されていることがわかる。また、今年の傾向として震災被害を受けた地区への寄付が全国的に増えているという特徴がある。全国から自分の故郷以外の場所に納税を行える利点として</w:t>
      </w:r>
      <w:r w:rsidR="00027B80">
        <w:rPr>
          <w:rFonts w:hint="eastAsia"/>
          <w:sz w:val="20"/>
          <w:szCs w:val="20"/>
        </w:rPr>
        <w:t>、</w:t>
      </w:r>
      <w:r w:rsidRPr="00D6370A">
        <w:rPr>
          <w:rFonts w:hint="eastAsia"/>
          <w:sz w:val="20"/>
          <w:szCs w:val="20"/>
        </w:rPr>
        <w:t>被災地に寄付</w:t>
      </w:r>
      <w:r w:rsidR="00027B80">
        <w:rPr>
          <w:rFonts w:hint="eastAsia"/>
          <w:sz w:val="20"/>
          <w:szCs w:val="20"/>
        </w:rPr>
        <w:t>が</w:t>
      </w:r>
      <w:r w:rsidR="006F3CF7">
        <w:rPr>
          <w:rFonts w:hint="eastAsia"/>
          <w:sz w:val="20"/>
          <w:szCs w:val="20"/>
        </w:rPr>
        <w:t>できるという特例的な使い方がある</w:t>
      </w:r>
      <w:r w:rsidRPr="00D6370A">
        <w:rPr>
          <w:rFonts w:hint="eastAsia"/>
          <w:sz w:val="20"/>
          <w:szCs w:val="20"/>
        </w:rPr>
        <w:t>。</w:t>
      </w:r>
    </w:p>
    <w:p w:rsidR="00C0024D" w:rsidRPr="00D6370A" w:rsidRDefault="00C0024D" w:rsidP="00C0024D">
      <w:pPr>
        <w:rPr>
          <w:b/>
          <w:sz w:val="20"/>
          <w:szCs w:val="20"/>
        </w:rPr>
      </w:pPr>
      <w:r w:rsidRPr="00D6370A">
        <w:rPr>
          <w:b/>
          <w:noProof/>
          <w:sz w:val="20"/>
          <w:szCs w:val="20"/>
        </w:rPr>
        <w:drawing>
          <wp:inline distT="0" distB="0" distL="0" distR="0" wp14:anchorId="319219CC" wp14:editId="4CF48080">
            <wp:extent cx="3245517" cy="177165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4608" cy="1771154"/>
                    </a:xfrm>
                    <a:prstGeom prst="rect">
                      <a:avLst/>
                    </a:prstGeom>
                    <a:noFill/>
                    <a:ln>
                      <a:noFill/>
                    </a:ln>
                  </pic:spPr>
                </pic:pic>
              </a:graphicData>
            </a:graphic>
          </wp:inline>
        </w:drawing>
      </w:r>
    </w:p>
    <w:p w:rsidR="00C0024D" w:rsidRPr="00D6370A" w:rsidRDefault="00C0024D" w:rsidP="00C0024D">
      <w:pPr>
        <w:rPr>
          <w:b/>
          <w:sz w:val="20"/>
          <w:szCs w:val="20"/>
        </w:rPr>
      </w:pPr>
      <w:r w:rsidRPr="00D6370A">
        <w:rPr>
          <w:b/>
          <w:noProof/>
          <w:sz w:val="20"/>
          <w:szCs w:val="20"/>
        </w:rPr>
        <w:drawing>
          <wp:inline distT="0" distB="0" distL="0" distR="0" wp14:anchorId="5AF27CB9" wp14:editId="23A7B753">
            <wp:extent cx="3217587" cy="1595956"/>
            <wp:effectExtent l="0" t="0" r="1905"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314" cy="1597308"/>
                    </a:xfrm>
                    <a:prstGeom prst="rect">
                      <a:avLst/>
                    </a:prstGeom>
                    <a:noFill/>
                    <a:ln>
                      <a:noFill/>
                    </a:ln>
                  </pic:spPr>
                </pic:pic>
              </a:graphicData>
            </a:graphic>
          </wp:inline>
        </w:drawing>
      </w:r>
    </w:p>
    <w:p w:rsidR="001E1B59" w:rsidRDefault="00C0024D" w:rsidP="00190026">
      <w:pPr>
        <w:jc w:val="center"/>
        <w:rPr>
          <w:rFonts w:hint="eastAsia"/>
          <w:sz w:val="20"/>
          <w:szCs w:val="20"/>
        </w:rPr>
      </w:pPr>
      <w:r w:rsidRPr="00D6370A">
        <w:rPr>
          <w:rFonts w:hint="eastAsia"/>
          <w:sz w:val="20"/>
          <w:szCs w:val="20"/>
        </w:rPr>
        <w:t>図</w:t>
      </w:r>
      <w:r w:rsidR="00190026" w:rsidRPr="00D6370A">
        <w:rPr>
          <w:rFonts w:hint="eastAsia"/>
          <w:sz w:val="20"/>
          <w:szCs w:val="20"/>
        </w:rPr>
        <w:t>8</w:t>
      </w:r>
      <w:r w:rsidR="00190026" w:rsidRPr="00D6370A">
        <w:rPr>
          <w:rFonts w:hint="eastAsia"/>
          <w:sz w:val="20"/>
          <w:szCs w:val="20"/>
        </w:rPr>
        <w:t xml:space="preserve">　納税額の使われ</w:t>
      </w:r>
      <w:r w:rsidR="001E1B59">
        <w:rPr>
          <w:rFonts w:hint="eastAsia"/>
          <w:sz w:val="20"/>
          <w:szCs w:val="20"/>
        </w:rPr>
        <w:t>方</w:t>
      </w:r>
    </w:p>
    <w:p w:rsidR="001E1B59" w:rsidRPr="00D6370A" w:rsidRDefault="001E1B59" w:rsidP="00190026">
      <w:pPr>
        <w:jc w:val="center"/>
        <w:rPr>
          <w:sz w:val="20"/>
          <w:szCs w:val="20"/>
        </w:rPr>
      </w:pPr>
    </w:p>
    <w:p w:rsidR="00C0024D" w:rsidRPr="00D6370A" w:rsidRDefault="00C0024D" w:rsidP="00C0024D">
      <w:pPr>
        <w:rPr>
          <w:sz w:val="20"/>
          <w:szCs w:val="20"/>
        </w:rPr>
      </w:pPr>
      <w:r w:rsidRPr="00D6370A">
        <w:rPr>
          <w:rFonts w:hint="eastAsia"/>
          <w:sz w:val="20"/>
          <w:szCs w:val="20"/>
        </w:rPr>
        <w:t xml:space="preserve">　このすばらしい「ふるさと土浦応援寄付」を活かした提案を考え</w:t>
      </w:r>
      <w:r w:rsidR="006F3CF7">
        <w:rPr>
          <w:rFonts w:hint="eastAsia"/>
          <w:sz w:val="20"/>
          <w:szCs w:val="20"/>
        </w:rPr>
        <w:t>る</w:t>
      </w:r>
      <w:r w:rsidRPr="00D6370A">
        <w:rPr>
          <w:rFonts w:hint="eastAsia"/>
          <w:sz w:val="20"/>
          <w:szCs w:val="20"/>
        </w:rPr>
        <w:t>。認知度を上げるため</w:t>
      </w:r>
      <w:r w:rsidR="006F3CF7">
        <w:rPr>
          <w:rFonts w:hint="eastAsia"/>
          <w:sz w:val="20"/>
          <w:szCs w:val="20"/>
        </w:rPr>
        <w:t>、</w:t>
      </w:r>
      <w:r w:rsidRPr="00D6370A">
        <w:rPr>
          <w:rFonts w:hint="eastAsia"/>
          <w:sz w:val="20"/>
          <w:szCs w:val="20"/>
        </w:rPr>
        <w:t>土浦に多くの人が訪れるイベントで</w:t>
      </w:r>
      <w:r w:rsidRPr="00D6370A">
        <w:rPr>
          <w:rFonts w:hint="eastAsia"/>
          <w:sz w:val="20"/>
          <w:szCs w:val="20"/>
        </w:rPr>
        <w:t>PR</w:t>
      </w:r>
      <w:r w:rsidRPr="00D6370A">
        <w:rPr>
          <w:rFonts w:hint="eastAsia"/>
          <w:sz w:val="20"/>
          <w:szCs w:val="20"/>
        </w:rPr>
        <w:t>することが重要である。そこで注目したのが、かすみがうらマラソン参加者が納税しているという事例である。</w:t>
      </w:r>
      <w:r w:rsidR="006F3CF7">
        <w:rPr>
          <w:rFonts w:hint="eastAsia"/>
          <w:sz w:val="20"/>
          <w:szCs w:val="20"/>
        </w:rPr>
        <w:t>そこで、</w:t>
      </w:r>
      <w:r w:rsidRPr="00D6370A">
        <w:rPr>
          <w:rFonts w:hint="eastAsia"/>
          <w:sz w:val="20"/>
          <w:szCs w:val="20"/>
        </w:rPr>
        <w:t>かすみがうらマラソンにて参加者や見学者に配布するペットボ</w:t>
      </w:r>
      <w:r w:rsidRPr="00D6370A">
        <w:rPr>
          <w:rFonts w:hint="eastAsia"/>
          <w:sz w:val="20"/>
          <w:szCs w:val="20"/>
        </w:rPr>
        <w:lastRenderedPageBreak/>
        <w:t>トルのラベルで</w:t>
      </w:r>
      <w:r w:rsidRPr="00D6370A">
        <w:rPr>
          <w:rFonts w:hint="eastAsia"/>
          <w:sz w:val="20"/>
          <w:szCs w:val="20"/>
        </w:rPr>
        <w:t>PR</w:t>
      </w:r>
      <w:r w:rsidRPr="00D6370A">
        <w:rPr>
          <w:rFonts w:hint="eastAsia"/>
          <w:sz w:val="20"/>
          <w:szCs w:val="20"/>
        </w:rPr>
        <w:t>すること</w:t>
      </w:r>
      <w:r w:rsidR="006F3CF7">
        <w:rPr>
          <w:rFonts w:hint="eastAsia"/>
          <w:sz w:val="20"/>
          <w:szCs w:val="20"/>
        </w:rPr>
        <w:t>を提案する</w:t>
      </w:r>
      <w:r w:rsidRPr="00D6370A">
        <w:rPr>
          <w:rFonts w:hint="eastAsia"/>
          <w:sz w:val="20"/>
          <w:szCs w:val="20"/>
        </w:rPr>
        <w:t>。他にも同様の方法で花火大会やお祭りの際に配るうちわでも</w:t>
      </w:r>
      <w:r w:rsidRPr="00D6370A">
        <w:rPr>
          <w:rFonts w:hint="eastAsia"/>
          <w:sz w:val="20"/>
          <w:szCs w:val="20"/>
        </w:rPr>
        <w:t>PR</w:t>
      </w:r>
      <w:r w:rsidRPr="00D6370A">
        <w:rPr>
          <w:rFonts w:hint="eastAsia"/>
          <w:sz w:val="20"/>
          <w:szCs w:val="20"/>
        </w:rPr>
        <w:t>することで</w:t>
      </w:r>
      <w:r w:rsidR="006F3CF7">
        <w:rPr>
          <w:rFonts w:hint="eastAsia"/>
          <w:sz w:val="20"/>
          <w:szCs w:val="20"/>
        </w:rPr>
        <w:t>、</w:t>
      </w:r>
      <w:r w:rsidRPr="00D6370A">
        <w:rPr>
          <w:rFonts w:hint="eastAsia"/>
          <w:sz w:val="20"/>
          <w:szCs w:val="20"/>
        </w:rPr>
        <w:t>多くの人を対象に</w:t>
      </w:r>
      <w:r w:rsidR="006F3CF7">
        <w:rPr>
          <w:rFonts w:hint="eastAsia"/>
          <w:sz w:val="20"/>
          <w:szCs w:val="20"/>
        </w:rPr>
        <w:t>ふるさと納税を</w:t>
      </w:r>
      <w:r w:rsidRPr="00D6370A">
        <w:rPr>
          <w:rFonts w:hint="eastAsia"/>
          <w:sz w:val="20"/>
          <w:szCs w:val="20"/>
        </w:rPr>
        <w:t>知ってもらえる。</w:t>
      </w:r>
    </w:p>
    <w:p w:rsidR="00C0024D" w:rsidRPr="00D6370A" w:rsidRDefault="00C0024D" w:rsidP="00C0024D">
      <w:pPr>
        <w:rPr>
          <w:sz w:val="20"/>
          <w:szCs w:val="20"/>
        </w:rPr>
      </w:pPr>
      <w:r w:rsidRPr="00D6370A">
        <w:rPr>
          <w:rFonts w:hint="eastAsia"/>
          <w:b/>
          <w:sz w:val="20"/>
          <w:szCs w:val="20"/>
        </w:rPr>
        <w:t xml:space="preserve">　</w:t>
      </w:r>
      <w:r w:rsidRPr="00D6370A">
        <w:rPr>
          <w:rFonts w:hint="eastAsia"/>
          <w:sz w:val="20"/>
          <w:szCs w:val="20"/>
        </w:rPr>
        <w:t>もう一つの提案は納税者に対するお礼である。他の市町村ではその土地の物産品をお礼として納税者に送る事例がある。土浦でも名産品であるレンコン等をお礼の品として送るべきである。このように</w:t>
      </w:r>
      <w:r w:rsidR="006F3CF7">
        <w:rPr>
          <w:rFonts w:hint="eastAsia"/>
          <w:sz w:val="20"/>
          <w:szCs w:val="20"/>
        </w:rPr>
        <w:t>、</w:t>
      </w:r>
      <w:r w:rsidRPr="00D6370A">
        <w:rPr>
          <w:rFonts w:hint="eastAsia"/>
          <w:sz w:val="20"/>
          <w:szCs w:val="20"/>
        </w:rPr>
        <w:t>比較的簡単な対策でも効果があると思われる。</w:t>
      </w:r>
    </w:p>
    <w:p w:rsidR="00C0024D" w:rsidRPr="00D6370A" w:rsidRDefault="00C0024D" w:rsidP="00190026">
      <w:pPr>
        <w:jc w:val="center"/>
        <w:rPr>
          <w:b/>
          <w:sz w:val="20"/>
          <w:szCs w:val="20"/>
        </w:rPr>
      </w:pPr>
      <w:r w:rsidRPr="00D6370A">
        <w:rPr>
          <w:b/>
          <w:noProof/>
          <w:sz w:val="20"/>
          <w:szCs w:val="20"/>
        </w:rPr>
        <w:drawing>
          <wp:inline distT="0" distB="0" distL="0" distR="0" wp14:anchorId="7430B720" wp14:editId="0BEE4DE0">
            <wp:extent cx="1411200" cy="173570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2195" cy="1736927"/>
                    </a:xfrm>
                    <a:prstGeom prst="rect">
                      <a:avLst/>
                    </a:prstGeom>
                    <a:noFill/>
                    <a:ln>
                      <a:noFill/>
                    </a:ln>
                  </pic:spPr>
                </pic:pic>
              </a:graphicData>
            </a:graphic>
          </wp:inline>
        </w:drawing>
      </w:r>
      <w:r w:rsidRPr="00D6370A">
        <w:rPr>
          <w:noProof/>
        </w:rPr>
        <w:drawing>
          <wp:inline distT="0" distB="0" distL="0" distR="0" wp14:anchorId="502E389B" wp14:editId="183E6EEC">
            <wp:extent cx="752475" cy="1886466"/>
            <wp:effectExtent l="0" t="0" r="0" b="0"/>
            <wp:docPr id="11" name="Picture 2" descr="H:\マスタープラン策定実習\第2回中間までの資料\ペットボトル編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マスタープラン策定実習\第2回中間までの資料\ペットボトル編集.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8000" b="93297" l="9892" r="89973"/>
                              </a14:imgEffect>
                            </a14:imgLayer>
                          </a14:imgProps>
                        </a:ext>
                        <a:ext uri="{28A0092B-C50C-407E-A947-70E740481C1C}">
                          <a14:useLocalDpi xmlns:a14="http://schemas.microsoft.com/office/drawing/2010/main" val="0"/>
                        </a:ext>
                      </a:extLst>
                    </a:blip>
                    <a:srcRect/>
                    <a:stretch>
                      <a:fillRect/>
                    </a:stretch>
                  </pic:blipFill>
                  <pic:spPr bwMode="auto">
                    <a:xfrm>
                      <a:off x="0" y="0"/>
                      <a:ext cx="753011" cy="1887809"/>
                    </a:xfrm>
                    <a:prstGeom prst="rect">
                      <a:avLst/>
                    </a:prstGeom>
                    <a:noFill/>
                    <a:extLst/>
                  </pic:spPr>
                </pic:pic>
              </a:graphicData>
            </a:graphic>
          </wp:inline>
        </w:drawing>
      </w:r>
    </w:p>
    <w:p w:rsidR="00C0024D" w:rsidRPr="00D6370A" w:rsidRDefault="00C0024D" w:rsidP="00190026">
      <w:pPr>
        <w:jc w:val="center"/>
        <w:rPr>
          <w:sz w:val="20"/>
          <w:szCs w:val="20"/>
        </w:rPr>
      </w:pPr>
      <w:r w:rsidRPr="00D6370A">
        <w:rPr>
          <w:rFonts w:hint="eastAsia"/>
          <w:sz w:val="20"/>
          <w:szCs w:val="20"/>
        </w:rPr>
        <w:t>図</w:t>
      </w:r>
      <w:r w:rsidR="00190026" w:rsidRPr="00D6370A">
        <w:rPr>
          <w:rFonts w:hint="eastAsia"/>
          <w:sz w:val="20"/>
          <w:szCs w:val="20"/>
        </w:rPr>
        <w:t>9</w:t>
      </w:r>
      <w:r w:rsidR="00190026" w:rsidRPr="00D6370A">
        <w:rPr>
          <w:rFonts w:hint="eastAsia"/>
          <w:sz w:val="20"/>
          <w:szCs w:val="20"/>
        </w:rPr>
        <w:t xml:space="preserve">　ふるさと納税に関する広告例</w:t>
      </w:r>
    </w:p>
    <w:p w:rsidR="00640DED" w:rsidRPr="00D6370A" w:rsidRDefault="00640DED" w:rsidP="00640DED">
      <w:pPr>
        <w:rPr>
          <w:sz w:val="20"/>
          <w:szCs w:val="20"/>
        </w:rPr>
      </w:pPr>
    </w:p>
    <w:p w:rsidR="00640DED" w:rsidRPr="00AF7231" w:rsidRDefault="00190026" w:rsidP="00640DED">
      <w:pPr>
        <w:rPr>
          <w:rFonts w:asciiTheme="minorEastAsia" w:eastAsiaTheme="minorEastAsia" w:hAnsiTheme="minorEastAsia"/>
          <w:b/>
          <w:sz w:val="20"/>
          <w:szCs w:val="20"/>
          <w:shd w:val="pct15" w:color="auto" w:fill="FFFFFF"/>
        </w:rPr>
      </w:pPr>
      <w:r w:rsidRPr="00AF7231">
        <w:rPr>
          <w:rFonts w:asciiTheme="minorEastAsia" w:eastAsiaTheme="minorEastAsia" w:hAnsiTheme="minorEastAsia" w:hint="eastAsia"/>
          <w:b/>
          <w:sz w:val="20"/>
          <w:szCs w:val="20"/>
          <w:shd w:val="pct15" w:color="auto" w:fill="FFFFFF"/>
        </w:rPr>
        <w:t>4</w:t>
      </w:r>
      <w:r w:rsidR="00640DED" w:rsidRPr="00AF7231">
        <w:rPr>
          <w:rFonts w:asciiTheme="minorEastAsia" w:eastAsiaTheme="minorEastAsia" w:hAnsiTheme="minorEastAsia" w:hint="eastAsia"/>
          <w:b/>
          <w:sz w:val="20"/>
          <w:szCs w:val="20"/>
          <w:shd w:val="pct15" w:color="auto" w:fill="FFFFFF"/>
        </w:rPr>
        <w:t>.まとめ</w:t>
      </w:r>
    </w:p>
    <w:p w:rsidR="00FB72A2" w:rsidRDefault="00D76665" w:rsidP="00D6370A">
      <w:pPr>
        <w:ind w:firstLineChars="100" w:firstLine="182"/>
        <w:rPr>
          <w:rFonts w:asciiTheme="minorEastAsia" w:eastAsiaTheme="minorEastAsia" w:hAnsiTheme="minorEastAsia" w:hint="eastAsia"/>
          <w:sz w:val="20"/>
          <w:szCs w:val="20"/>
        </w:rPr>
      </w:pPr>
      <w:r w:rsidRPr="00D6370A">
        <w:rPr>
          <w:rFonts w:asciiTheme="minorEastAsia" w:eastAsiaTheme="minorEastAsia" w:hAnsiTheme="minorEastAsia" w:hint="eastAsia"/>
          <w:sz w:val="20"/>
          <w:szCs w:val="20"/>
        </w:rPr>
        <w:t>5つの故郷を住民・観光客・元住民の視点でソフト面とハード面に満遍なく提案</w:t>
      </w:r>
      <w:r w:rsidR="00D6370A" w:rsidRPr="00D6370A">
        <w:rPr>
          <w:rFonts w:asciiTheme="minorEastAsia" w:eastAsiaTheme="minorEastAsia" w:hAnsiTheme="minorEastAsia" w:hint="eastAsia"/>
          <w:sz w:val="20"/>
          <w:szCs w:val="20"/>
        </w:rPr>
        <w:t>し、これらの提案が土浦市を住民・観光客・元住民が故郷と思えるようにできると考える。</w:t>
      </w:r>
    </w:p>
    <w:p w:rsidR="001E1B59" w:rsidRDefault="001E1B59" w:rsidP="00D6370A">
      <w:pPr>
        <w:ind w:firstLineChars="100" w:firstLine="182"/>
        <w:rPr>
          <w:rFonts w:asciiTheme="minorEastAsia" w:eastAsiaTheme="minorEastAsia" w:hAnsiTheme="minorEastAsia" w:hint="eastAsia"/>
          <w:sz w:val="20"/>
          <w:szCs w:val="20"/>
        </w:rPr>
      </w:pPr>
    </w:p>
    <w:p w:rsidR="00E30D18" w:rsidRPr="00D6370A" w:rsidRDefault="00E30D18" w:rsidP="00E30D18">
      <w:pPr>
        <w:pStyle w:val="ac"/>
        <w:jc w:val="center"/>
      </w:pPr>
      <w:r w:rsidRPr="00D6370A">
        <w:rPr>
          <w:rFonts w:hint="eastAsia"/>
        </w:rPr>
        <w:t>表</w:t>
      </w:r>
      <w:r w:rsidRPr="00D6370A">
        <w:rPr>
          <w:rFonts w:hint="eastAsia"/>
        </w:rPr>
        <w:t>3</w:t>
      </w:r>
      <w:r w:rsidRPr="00D6370A">
        <w:rPr>
          <w:rFonts w:hint="eastAsia"/>
        </w:rPr>
        <w:t xml:space="preserve">　故郷のまとめ</w:t>
      </w:r>
    </w:p>
    <w:p w:rsidR="007A3B14" w:rsidRDefault="007A3B14" w:rsidP="007A3B14">
      <w:pPr>
        <w:ind w:firstLineChars="100" w:firstLine="192"/>
        <w:rPr>
          <w:rFonts w:asciiTheme="minorEastAsia" w:eastAsiaTheme="minorEastAsia" w:hAnsiTheme="minorEastAsia" w:hint="eastAsia"/>
          <w:sz w:val="20"/>
          <w:szCs w:val="20"/>
        </w:rPr>
      </w:pPr>
      <w:r>
        <w:rPr>
          <w:noProof/>
        </w:rPr>
        <w:drawing>
          <wp:inline distT="0" distB="0" distL="0" distR="0" wp14:anchorId="2E321AB1" wp14:editId="5336D2AA">
            <wp:extent cx="2762250" cy="177305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68424" cy="1777017"/>
                    </a:xfrm>
                    <a:prstGeom prst="rect">
                      <a:avLst/>
                    </a:prstGeom>
                  </pic:spPr>
                </pic:pic>
              </a:graphicData>
            </a:graphic>
          </wp:inline>
        </w:drawing>
      </w:r>
    </w:p>
    <w:p w:rsidR="00E30D18" w:rsidRPr="00D6370A" w:rsidRDefault="00E30D18" w:rsidP="00E30D18">
      <w:pPr>
        <w:ind w:firstLineChars="100" w:firstLine="182"/>
        <w:rPr>
          <w:rFonts w:asciiTheme="minorEastAsia" w:eastAsiaTheme="minorEastAsia" w:hAnsiTheme="minorEastAsia"/>
          <w:sz w:val="20"/>
          <w:szCs w:val="20"/>
        </w:rPr>
      </w:pPr>
    </w:p>
    <w:p w:rsidR="008A7D64" w:rsidRPr="00AF7231" w:rsidRDefault="00190026" w:rsidP="00640DED">
      <w:pPr>
        <w:rPr>
          <w:rFonts w:asciiTheme="minorEastAsia" w:eastAsiaTheme="minorEastAsia" w:hAnsiTheme="minorEastAsia"/>
          <w:b/>
          <w:sz w:val="20"/>
          <w:szCs w:val="20"/>
          <w:shd w:val="pct15" w:color="auto" w:fill="FFFFFF"/>
        </w:rPr>
      </w:pPr>
      <w:r w:rsidRPr="00AF7231">
        <w:rPr>
          <w:rFonts w:asciiTheme="minorEastAsia" w:eastAsiaTheme="minorEastAsia" w:hAnsiTheme="minorEastAsia" w:hint="eastAsia"/>
          <w:b/>
          <w:sz w:val="20"/>
          <w:szCs w:val="20"/>
          <w:shd w:val="pct15" w:color="auto" w:fill="FFFFFF"/>
        </w:rPr>
        <w:t>5</w:t>
      </w:r>
      <w:r w:rsidR="00640DED" w:rsidRPr="00AF7231">
        <w:rPr>
          <w:rFonts w:asciiTheme="minorEastAsia" w:eastAsiaTheme="minorEastAsia" w:hAnsiTheme="minorEastAsia" w:hint="eastAsia"/>
          <w:b/>
          <w:sz w:val="20"/>
          <w:szCs w:val="20"/>
          <w:shd w:val="pct15" w:color="auto" w:fill="FFFFFF"/>
        </w:rPr>
        <w:t>.</w:t>
      </w:r>
      <w:r w:rsidR="008A7D64" w:rsidRPr="00AF7231">
        <w:rPr>
          <w:rFonts w:asciiTheme="minorEastAsia" w:eastAsiaTheme="minorEastAsia" w:hAnsiTheme="minorEastAsia" w:hint="eastAsia"/>
          <w:b/>
          <w:sz w:val="20"/>
          <w:szCs w:val="20"/>
          <w:shd w:val="pct15" w:color="auto" w:fill="FFFFFF"/>
        </w:rPr>
        <w:t>今後の展望</w:t>
      </w:r>
    </w:p>
    <w:p w:rsidR="008A7D64" w:rsidRPr="00D6370A" w:rsidRDefault="008A7D64" w:rsidP="008A7D64">
      <w:pPr>
        <w:ind w:firstLineChars="100" w:firstLine="182"/>
        <w:rPr>
          <w:rFonts w:asciiTheme="minorEastAsia" w:eastAsiaTheme="minorEastAsia" w:hAnsiTheme="minorEastAsia"/>
          <w:sz w:val="20"/>
          <w:szCs w:val="20"/>
        </w:rPr>
      </w:pPr>
      <w:r w:rsidRPr="00D6370A">
        <w:rPr>
          <w:rFonts w:asciiTheme="minorEastAsia" w:eastAsiaTheme="minorEastAsia" w:hAnsiTheme="minorEastAsia" w:hint="eastAsia"/>
          <w:sz w:val="20"/>
          <w:szCs w:val="20"/>
        </w:rPr>
        <w:t>・町内会へのヒアリングの決行</w:t>
      </w:r>
    </w:p>
    <w:p w:rsidR="008A7D64" w:rsidRPr="00D6370A" w:rsidRDefault="008A7D64" w:rsidP="008A7D64">
      <w:pPr>
        <w:ind w:firstLineChars="100" w:firstLine="182"/>
        <w:rPr>
          <w:rFonts w:asciiTheme="minorEastAsia" w:eastAsiaTheme="minorEastAsia" w:hAnsiTheme="minorEastAsia"/>
          <w:sz w:val="20"/>
          <w:szCs w:val="20"/>
        </w:rPr>
      </w:pPr>
      <w:r w:rsidRPr="00D6370A">
        <w:rPr>
          <w:rFonts w:asciiTheme="minorEastAsia" w:eastAsiaTheme="minorEastAsia" w:hAnsiTheme="minorEastAsia" w:hint="eastAsia"/>
          <w:sz w:val="20"/>
          <w:szCs w:val="20"/>
        </w:rPr>
        <w:t>・モール</w:t>
      </w:r>
      <w:r w:rsidRPr="00D6370A">
        <w:rPr>
          <w:rFonts w:asciiTheme="minorEastAsia" w:eastAsiaTheme="minorEastAsia" w:hAnsiTheme="minorEastAsia"/>
          <w:sz w:val="20"/>
          <w:szCs w:val="20"/>
        </w:rPr>
        <w:t>505</w:t>
      </w:r>
      <w:r w:rsidRPr="00D6370A">
        <w:rPr>
          <w:rFonts w:asciiTheme="minorEastAsia" w:eastAsiaTheme="minorEastAsia" w:hAnsiTheme="minorEastAsia" w:hint="eastAsia"/>
          <w:sz w:val="20"/>
          <w:szCs w:val="20"/>
        </w:rPr>
        <w:t>の集客の具体的な提案</w:t>
      </w:r>
    </w:p>
    <w:p w:rsidR="008A7D64" w:rsidRPr="00D6370A" w:rsidRDefault="008A7D64" w:rsidP="00FB72A2">
      <w:pPr>
        <w:ind w:firstLineChars="100" w:firstLine="182"/>
        <w:rPr>
          <w:rFonts w:asciiTheme="minorEastAsia" w:eastAsiaTheme="minorEastAsia" w:hAnsiTheme="minorEastAsia"/>
          <w:sz w:val="20"/>
          <w:szCs w:val="20"/>
        </w:rPr>
      </w:pPr>
      <w:r w:rsidRPr="00D6370A">
        <w:rPr>
          <w:rFonts w:asciiTheme="minorEastAsia" w:eastAsiaTheme="minorEastAsia" w:hAnsiTheme="minorEastAsia" w:hint="eastAsia"/>
          <w:sz w:val="20"/>
          <w:szCs w:val="20"/>
        </w:rPr>
        <w:t>・費用便益分析等による提案の説得力の強化</w:t>
      </w:r>
    </w:p>
    <w:p w:rsidR="00640DED" w:rsidRPr="00AF7231" w:rsidRDefault="00190026" w:rsidP="00640DED">
      <w:pPr>
        <w:rPr>
          <w:rFonts w:asciiTheme="minorEastAsia" w:eastAsiaTheme="minorEastAsia" w:hAnsiTheme="minorEastAsia"/>
          <w:b/>
          <w:sz w:val="20"/>
          <w:szCs w:val="20"/>
          <w:shd w:val="pct15" w:color="auto" w:fill="FFFFFF"/>
        </w:rPr>
      </w:pPr>
      <w:r w:rsidRPr="00AF7231">
        <w:rPr>
          <w:rFonts w:asciiTheme="minorEastAsia" w:eastAsiaTheme="minorEastAsia" w:hAnsiTheme="minorEastAsia" w:hint="eastAsia"/>
          <w:b/>
          <w:sz w:val="20"/>
          <w:szCs w:val="20"/>
          <w:shd w:val="pct15" w:color="auto" w:fill="FFFFFF"/>
        </w:rPr>
        <w:t>6</w:t>
      </w:r>
      <w:r w:rsidR="008A7D64" w:rsidRPr="00AF7231">
        <w:rPr>
          <w:rFonts w:asciiTheme="minorEastAsia" w:eastAsiaTheme="minorEastAsia" w:hAnsiTheme="minorEastAsia" w:hint="eastAsia"/>
          <w:b/>
          <w:sz w:val="20"/>
          <w:szCs w:val="20"/>
          <w:shd w:val="pct15" w:color="auto" w:fill="FFFFFF"/>
        </w:rPr>
        <w:t>.</w:t>
      </w:r>
      <w:r w:rsidR="00640DED" w:rsidRPr="00AF7231">
        <w:rPr>
          <w:rFonts w:asciiTheme="minorEastAsia" w:eastAsiaTheme="minorEastAsia" w:hAnsiTheme="minorEastAsia" w:hint="eastAsia"/>
          <w:b/>
          <w:sz w:val="20"/>
          <w:szCs w:val="20"/>
          <w:shd w:val="pct15" w:color="auto" w:fill="FFFFFF"/>
        </w:rPr>
        <w:t>参考・協力</w:t>
      </w:r>
    </w:p>
    <w:p w:rsidR="008A7D64" w:rsidRPr="00D6370A" w:rsidRDefault="008A7D64" w:rsidP="008A7D64">
      <w:pPr>
        <w:pStyle w:val="ac"/>
        <w:jc w:val="left"/>
      </w:pPr>
      <w:r w:rsidRPr="00D6370A">
        <w:rPr>
          <w:rFonts w:hint="eastAsia"/>
        </w:rPr>
        <w:t>サンクスネイチャーバス：</w:t>
      </w:r>
      <w:r w:rsidRPr="00D6370A">
        <w:rPr>
          <w:rFonts w:hint="eastAsia"/>
        </w:rPr>
        <w:t>http://www.thanksnaturebus.org/index.htm</w:t>
      </w:r>
    </w:p>
    <w:p w:rsidR="008A7D64" w:rsidRPr="00D6370A" w:rsidRDefault="008A7D64" w:rsidP="008A7D64">
      <w:pPr>
        <w:pStyle w:val="ac"/>
        <w:jc w:val="left"/>
      </w:pPr>
      <w:r w:rsidRPr="00D6370A">
        <w:rPr>
          <w:rFonts w:hint="eastAsia"/>
        </w:rPr>
        <w:t>バス画像：</w:t>
      </w:r>
      <w:r w:rsidRPr="00D6370A">
        <w:rPr>
          <w:rFonts w:hint="eastAsia"/>
        </w:rPr>
        <w:t>http://jiyugaoka.keizai.biz/headline/photo/181/</w:t>
      </w:r>
    </w:p>
    <w:p w:rsidR="008A7D64" w:rsidRPr="00D6370A" w:rsidRDefault="008A7D64" w:rsidP="008A7D64">
      <w:pPr>
        <w:pStyle w:val="ac"/>
        <w:jc w:val="left"/>
      </w:pPr>
      <w:r w:rsidRPr="00D6370A">
        <w:rPr>
          <w:rFonts w:hint="eastAsia"/>
        </w:rPr>
        <w:t>「ふるさと土浦応援寄付のご報告」</w:t>
      </w:r>
    </w:p>
    <w:p w:rsidR="008A7D64" w:rsidRPr="00D6370A" w:rsidRDefault="008A7D64" w:rsidP="008A7D64">
      <w:pPr>
        <w:pStyle w:val="ac"/>
        <w:jc w:val="left"/>
      </w:pPr>
      <w:r w:rsidRPr="00D6370A">
        <w:rPr>
          <w:rFonts w:hint="eastAsia"/>
        </w:rPr>
        <w:t>(</w:t>
      </w:r>
      <w:r w:rsidRPr="00D6370A">
        <w:rPr>
          <w:rFonts w:hint="eastAsia"/>
        </w:rPr>
        <w:t>財</w:t>
      </w:r>
      <w:r w:rsidRPr="00D6370A">
        <w:rPr>
          <w:rFonts w:hint="eastAsia"/>
        </w:rPr>
        <w:t>)</w:t>
      </w:r>
      <w:r w:rsidRPr="00D6370A">
        <w:rPr>
          <w:rFonts w:hint="eastAsia"/>
        </w:rPr>
        <w:t>社会経済生産性本部「レジャー白書</w:t>
      </w:r>
      <w:r w:rsidRPr="00D6370A">
        <w:rPr>
          <w:rFonts w:hint="eastAsia"/>
        </w:rPr>
        <w:t>2008</w:t>
      </w:r>
      <w:r w:rsidRPr="00D6370A">
        <w:rPr>
          <w:rFonts w:hint="eastAsia"/>
        </w:rPr>
        <w:t>」</w:t>
      </w:r>
    </w:p>
    <w:p w:rsidR="008A7D64" w:rsidRPr="00D6370A" w:rsidRDefault="008A7D64" w:rsidP="008A7D64">
      <w:pPr>
        <w:pStyle w:val="ac"/>
        <w:jc w:val="left"/>
      </w:pPr>
      <w:r w:rsidRPr="00D6370A">
        <w:rPr>
          <w:rFonts w:hint="eastAsia"/>
        </w:rPr>
        <w:t>れんこん掘り画像：</w:t>
      </w:r>
      <w:r w:rsidRPr="00D6370A">
        <w:rPr>
          <w:rFonts w:hint="eastAsia"/>
        </w:rPr>
        <w:t>http://yokatoko.blogspot.com/2010/10/blog-post.html</w:t>
      </w:r>
    </w:p>
    <w:p w:rsidR="007E4992" w:rsidRDefault="008A7D64" w:rsidP="008A7D64">
      <w:pPr>
        <w:pStyle w:val="ac"/>
        <w:jc w:val="left"/>
      </w:pPr>
      <w:r w:rsidRPr="00D6370A">
        <w:rPr>
          <w:rFonts w:hint="eastAsia"/>
        </w:rPr>
        <w:t>ウォークガイド画像：</w:t>
      </w:r>
      <w:r w:rsidR="00272800" w:rsidRPr="00EA1B21">
        <w:rPr>
          <w:rFonts w:hint="eastAsia"/>
        </w:rPr>
        <w:t>http://oniwabann.exblog.jp/9640184/</w:t>
      </w:r>
    </w:p>
    <w:p w:rsidR="00272800" w:rsidRPr="00D6370A" w:rsidRDefault="00272800" w:rsidP="008A7D64">
      <w:pPr>
        <w:pStyle w:val="ac"/>
        <w:jc w:val="left"/>
      </w:pPr>
      <w:r>
        <w:rPr>
          <w:rFonts w:hint="eastAsia"/>
        </w:rPr>
        <w:t>「霞ヶ浦の環境と水辺の暮らしーパートナーシップ的発展論の可能性」</w:t>
      </w:r>
    </w:p>
    <w:sectPr w:rsidR="00272800" w:rsidRPr="00D6370A" w:rsidSect="00ED2BAC">
      <w:type w:val="continuous"/>
      <w:pgSz w:w="11906" w:h="16838" w:code="9"/>
      <w:pgMar w:top="567" w:right="567" w:bottom="567" w:left="567" w:header="851" w:footer="0" w:gutter="0"/>
      <w:cols w:num="2" w:space="420"/>
      <w:docGrid w:type="linesAndChars" w:linePitch="290" w:charSpace="-37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5D9" w:rsidRDefault="009965D9" w:rsidP="00490548">
      <w:r>
        <w:separator/>
      </w:r>
    </w:p>
  </w:endnote>
  <w:endnote w:type="continuationSeparator" w:id="0">
    <w:p w:rsidR="009965D9" w:rsidRDefault="009965D9" w:rsidP="0049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行書体">
    <w:panose1 w:val="03000609000000000000"/>
    <w:charset w:val="80"/>
    <w:family w:val="script"/>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5D9" w:rsidRDefault="009965D9" w:rsidP="00490548">
      <w:r>
        <w:separator/>
      </w:r>
    </w:p>
  </w:footnote>
  <w:footnote w:type="continuationSeparator" w:id="0">
    <w:p w:rsidR="009965D9" w:rsidRDefault="009965D9" w:rsidP="004905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04791"/>
    <w:multiLevelType w:val="hybridMultilevel"/>
    <w:tmpl w:val="2AA205F8"/>
    <w:lvl w:ilvl="0" w:tplc="6D060940">
      <w:start w:val="1"/>
      <w:numFmt w:val="decimalFullWidth"/>
      <w:lvlText w:val="%1、"/>
      <w:lvlJc w:val="left"/>
      <w:pPr>
        <w:tabs>
          <w:tab w:val="num" w:pos="405"/>
        </w:tabs>
        <w:ind w:left="405" w:hanging="405"/>
      </w:pPr>
      <w:rPr>
        <w:rFonts w:ascii="Times New Roman" w:eastAsia="Times New Roman" w:hAnsi="Times New Roman"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10D90CC7"/>
    <w:multiLevelType w:val="hybridMultilevel"/>
    <w:tmpl w:val="6348579C"/>
    <w:lvl w:ilvl="0" w:tplc="0390222C">
      <w:start w:val="1"/>
      <w:numFmt w:val="decimalFullWidth"/>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122F5A89"/>
    <w:multiLevelType w:val="hybridMultilevel"/>
    <w:tmpl w:val="5B0444F8"/>
    <w:lvl w:ilvl="0" w:tplc="31667C48">
      <w:start w:val="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59D5251"/>
    <w:multiLevelType w:val="multilevel"/>
    <w:tmpl w:val="6C80EF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802E40"/>
    <w:multiLevelType w:val="hybridMultilevel"/>
    <w:tmpl w:val="41CEE55C"/>
    <w:lvl w:ilvl="0" w:tplc="27E035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8806249"/>
    <w:multiLevelType w:val="hybridMultilevel"/>
    <w:tmpl w:val="C602E8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CB1507E"/>
    <w:multiLevelType w:val="hybridMultilevel"/>
    <w:tmpl w:val="A74807DA"/>
    <w:lvl w:ilvl="0" w:tplc="58FAE4EA">
      <w:start w:val="1"/>
      <w:numFmt w:val="decimalEnclosedCircle"/>
      <w:lvlText w:val="%1"/>
      <w:lvlJc w:val="left"/>
      <w:pPr>
        <w:ind w:left="743" w:hanging="360"/>
      </w:pPr>
      <w:rPr>
        <w:rFonts w:hint="default"/>
      </w:rPr>
    </w:lvl>
    <w:lvl w:ilvl="1" w:tplc="04090017" w:tentative="1">
      <w:start w:val="1"/>
      <w:numFmt w:val="aiueoFullWidth"/>
      <w:lvlText w:val="(%2)"/>
      <w:lvlJc w:val="left"/>
      <w:pPr>
        <w:ind w:left="1223" w:hanging="420"/>
      </w:pPr>
    </w:lvl>
    <w:lvl w:ilvl="2" w:tplc="04090011" w:tentative="1">
      <w:start w:val="1"/>
      <w:numFmt w:val="decimalEnclosedCircle"/>
      <w:lvlText w:val="%3"/>
      <w:lvlJc w:val="left"/>
      <w:pPr>
        <w:ind w:left="1643" w:hanging="420"/>
      </w:pPr>
    </w:lvl>
    <w:lvl w:ilvl="3" w:tplc="0409000F" w:tentative="1">
      <w:start w:val="1"/>
      <w:numFmt w:val="decimal"/>
      <w:lvlText w:val="%4."/>
      <w:lvlJc w:val="left"/>
      <w:pPr>
        <w:ind w:left="2063" w:hanging="420"/>
      </w:pPr>
    </w:lvl>
    <w:lvl w:ilvl="4" w:tplc="04090017" w:tentative="1">
      <w:start w:val="1"/>
      <w:numFmt w:val="aiueoFullWidth"/>
      <w:lvlText w:val="(%5)"/>
      <w:lvlJc w:val="left"/>
      <w:pPr>
        <w:ind w:left="2483" w:hanging="420"/>
      </w:pPr>
    </w:lvl>
    <w:lvl w:ilvl="5" w:tplc="04090011" w:tentative="1">
      <w:start w:val="1"/>
      <w:numFmt w:val="decimalEnclosedCircle"/>
      <w:lvlText w:val="%6"/>
      <w:lvlJc w:val="left"/>
      <w:pPr>
        <w:ind w:left="2903" w:hanging="420"/>
      </w:pPr>
    </w:lvl>
    <w:lvl w:ilvl="6" w:tplc="0409000F" w:tentative="1">
      <w:start w:val="1"/>
      <w:numFmt w:val="decimal"/>
      <w:lvlText w:val="%7."/>
      <w:lvlJc w:val="left"/>
      <w:pPr>
        <w:ind w:left="3323" w:hanging="420"/>
      </w:pPr>
    </w:lvl>
    <w:lvl w:ilvl="7" w:tplc="04090017" w:tentative="1">
      <w:start w:val="1"/>
      <w:numFmt w:val="aiueoFullWidth"/>
      <w:lvlText w:val="(%8)"/>
      <w:lvlJc w:val="left"/>
      <w:pPr>
        <w:ind w:left="3743" w:hanging="420"/>
      </w:pPr>
    </w:lvl>
    <w:lvl w:ilvl="8" w:tplc="04090011" w:tentative="1">
      <w:start w:val="1"/>
      <w:numFmt w:val="decimalEnclosedCircle"/>
      <w:lvlText w:val="%9"/>
      <w:lvlJc w:val="left"/>
      <w:pPr>
        <w:ind w:left="4163" w:hanging="420"/>
      </w:pPr>
    </w:lvl>
  </w:abstractNum>
  <w:abstractNum w:abstractNumId="7">
    <w:nsid w:val="2F255B6C"/>
    <w:multiLevelType w:val="hybridMultilevel"/>
    <w:tmpl w:val="1DE688C8"/>
    <w:lvl w:ilvl="0" w:tplc="6BEE195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316E789E"/>
    <w:multiLevelType w:val="hybridMultilevel"/>
    <w:tmpl w:val="324CF860"/>
    <w:lvl w:ilvl="0" w:tplc="04090001">
      <w:start w:val="1"/>
      <w:numFmt w:val="bullet"/>
      <w:lvlText w:val=""/>
      <w:lvlJc w:val="left"/>
      <w:pPr>
        <w:ind w:left="602" w:hanging="420"/>
      </w:pPr>
      <w:rPr>
        <w:rFonts w:ascii="Wingdings" w:hAnsi="Wingdings" w:hint="default"/>
      </w:rPr>
    </w:lvl>
    <w:lvl w:ilvl="1" w:tplc="0409000B" w:tentative="1">
      <w:start w:val="1"/>
      <w:numFmt w:val="bullet"/>
      <w:lvlText w:val=""/>
      <w:lvlJc w:val="left"/>
      <w:pPr>
        <w:ind w:left="1022" w:hanging="420"/>
      </w:pPr>
      <w:rPr>
        <w:rFonts w:ascii="Wingdings" w:hAnsi="Wingdings" w:hint="default"/>
      </w:rPr>
    </w:lvl>
    <w:lvl w:ilvl="2" w:tplc="0409000D" w:tentative="1">
      <w:start w:val="1"/>
      <w:numFmt w:val="bullet"/>
      <w:lvlText w:val=""/>
      <w:lvlJc w:val="left"/>
      <w:pPr>
        <w:ind w:left="1442" w:hanging="420"/>
      </w:pPr>
      <w:rPr>
        <w:rFonts w:ascii="Wingdings" w:hAnsi="Wingdings" w:hint="default"/>
      </w:rPr>
    </w:lvl>
    <w:lvl w:ilvl="3" w:tplc="04090001" w:tentative="1">
      <w:start w:val="1"/>
      <w:numFmt w:val="bullet"/>
      <w:lvlText w:val=""/>
      <w:lvlJc w:val="left"/>
      <w:pPr>
        <w:ind w:left="1862" w:hanging="420"/>
      </w:pPr>
      <w:rPr>
        <w:rFonts w:ascii="Wingdings" w:hAnsi="Wingdings" w:hint="default"/>
      </w:rPr>
    </w:lvl>
    <w:lvl w:ilvl="4" w:tplc="0409000B" w:tentative="1">
      <w:start w:val="1"/>
      <w:numFmt w:val="bullet"/>
      <w:lvlText w:val=""/>
      <w:lvlJc w:val="left"/>
      <w:pPr>
        <w:ind w:left="2282" w:hanging="420"/>
      </w:pPr>
      <w:rPr>
        <w:rFonts w:ascii="Wingdings" w:hAnsi="Wingdings" w:hint="default"/>
      </w:rPr>
    </w:lvl>
    <w:lvl w:ilvl="5" w:tplc="0409000D" w:tentative="1">
      <w:start w:val="1"/>
      <w:numFmt w:val="bullet"/>
      <w:lvlText w:val=""/>
      <w:lvlJc w:val="left"/>
      <w:pPr>
        <w:ind w:left="2702" w:hanging="420"/>
      </w:pPr>
      <w:rPr>
        <w:rFonts w:ascii="Wingdings" w:hAnsi="Wingdings" w:hint="default"/>
      </w:rPr>
    </w:lvl>
    <w:lvl w:ilvl="6" w:tplc="04090001" w:tentative="1">
      <w:start w:val="1"/>
      <w:numFmt w:val="bullet"/>
      <w:lvlText w:val=""/>
      <w:lvlJc w:val="left"/>
      <w:pPr>
        <w:ind w:left="3122" w:hanging="420"/>
      </w:pPr>
      <w:rPr>
        <w:rFonts w:ascii="Wingdings" w:hAnsi="Wingdings" w:hint="default"/>
      </w:rPr>
    </w:lvl>
    <w:lvl w:ilvl="7" w:tplc="0409000B" w:tentative="1">
      <w:start w:val="1"/>
      <w:numFmt w:val="bullet"/>
      <w:lvlText w:val=""/>
      <w:lvlJc w:val="left"/>
      <w:pPr>
        <w:ind w:left="3542" w:hanging="420"/>
      </w:pPr>
      <w:rPr>
        <w:rFonts w:ascii="Wingdings" w:hAnsi="Wingdings" w:hint="default"/>
      </w:rPr>
    </w:lvl>
    <w:lvl w:ilvl="8" w:tplc="0409000D" w:tentative="1">
      <w:start w:val="1"/>
      <w:numFmt w:val="bullet"/>
      <w:lvlText w:val=""/>
      <w:lvlJc w:val="left"/>
      <w:pPr>
        <w:ind w:left="3962" w:hanging="420"/>
      </w:pPr>
      <w:rPr>
        <w:rFonts w:ascii="Wingdings" w:hAnsi="Wingdings" w:hint="default"/>
      </w:rPr>
    </w:lvl>
  </w:abstractNum>
  <w:abstractNum w:abstractNumId="9">
    <w:nsid w:val="33F50316"/>
    <w:multiLevelType w:val="hybridMultilevel"/>
    <w:tmpl w:val="11FAF9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9FA662D"/>
    <w:multiLevelType w:val="hybridMultilevel"/>
    <w:tmpl w:val="1BDE8CD4"/>
    <w:lvl w:ilvl="0" w:tplc="6A3876A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44872AA6"/>
    <w:multiLevelType w:val="hybridMultilevel"/>
    <w:tmpl w:val="AF7245E8"/>
    <w:lvl w:ilvl="0" w:tplc="3BC2FE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520C5B0A"/>
    <w:multiLevelType w:val="hybridMultilevel"/>
    <w:tmpl w:val="513499B0"/>
    <w:lvl w:ilvl="0" w:tplc="1690DF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58D10015"/>
    <w:multiLevelType w:val="hybridMultilevel"/>
    <w:tmpl w:val="6AAE2DD6"/>
    <w:lvl w:ilvl="0" w:tplc="91A0456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nsid w:val="5A1D4138"/>
    <w:multiLevelType w:val="hybridMultilevel"/>
    <w:tmpl w:val="8DD23E64"/>
    <w:lvl w:ilvl="0" w:tplc="1264F848">
      <w:start w:val="1"/>
      <w:numFmt w:val="bullet"/>
      <w:lvlText w:val=""/>
      <w:lvlJc w:val="left"/>
      <w:pPr>
        <w:tabs>
          <w:tab w:val="num" w:pos="720"/>
        </w:tabs>
        <w:ind w:left="720" w:hanging="360"/>
      </w:pPr>
      <w:rPr>
        <w:rFonts w:ascii="Wingdings" w:hAnsi="Wingdings" w:hint="default"/>
      </w:rPr>
    </w:lvl>
    <w:lvl w:ilvl="1" w:tplc="85FC912C">
      <w:start w:val="590"/>
      <w:numFmt w:val="bullet"/>
      <w:lvlText w:val=""/>
      <w:lvlJc w:val="left"/>
      <w:pPr>
        <w:tabs>
          <w:tab w:val="num" w:pos="1440"/>
        </w:tabs>
        <w:ind w:left="1440" w:hanging="360"/>
      </w:pPr>
      <w:rPr>
        <w:rFonts w:ascii="Wingdings" w:hAnsi="Wingdings" w:hint="default"/>
      </w:rPr>
    </w:lvl>
    <w:lvl w:ilvl="2" w:tplc="D506DF76" w:tentative="1">
      <w:start w:val="1"/>
      <w:numFmt w:val="bullet"/>
      <w:lvlText w:val=""/>
      <w:lvlJc w:val="left"/>
      <w:pPr>
        <w:tabs>
          <w:tab w:val="num" w:pos="2160"/>
        </w:tabs>
        <w:ind w:left="2160" w:hanging="360"/>
      </w:pPr>
      <w:rPr>
        <w:rFonts w:ascii="Wingdings" w:hAnsi="Wingdings" w:hint="default"/>
      </w:rPr>
    </w:lvl>
    <w:lvl w:ilvl="3" w:tplc="64547F24" w:tentative="1">
      <w:start w:val="1"/>
      <w:numFmt w:val="bullet"/>
      <w:lvlText w:val=""/>
      <w:lvlJc w:val="left"/>
      <w:pPr>
        <w:tabs>
          <w:tab w:val="num" w:pos="2880"/>
        </w:tabs>
        <w:ind w:left="2880" w:hanging="360"/>
      </w:pPr>
      <w:rPr>
        <w:rFonts w:ascii="Wingdings" w:hAnsi="Wingdings" w:hint="default"/>
      </w:rPr>
    </w:lvl>
    <w:lvl w:ilvl="4" w:tplc="F5427F4C" w:tentative="1">
      <w:start w:val="1"/>
      <w:numFmt w:val="bullet"/>
      <w:lvlText w:val=""/>
      <w:lvlJc w:val="left"/>
      <w:pPr>
        <w:tabs>
          <w:tab w:val="num" w:pos="3600"/>
        </w:tabs>
        <w:ind w:left="3600" w:hanging="360"/>
      </w:pPr>
      <w:rPr>
        <w:rFonts w:ascii="Wingdings" w:hAnsi="Wingdings" w:hint="default"/>
      </w:rPr>
    </w:lvl>
    <w:lvl w:ilvl="5" w:tplc="2D348178" w:tentative="1">
      <w:start w:val="1"/>
      <w:numFmt w:val="bullet"/>
      <w:lvlText w:val=""/>
      <w:lvlJc w:val="left"/>
      <w:pPr>
        <w:tabs>
          <w:tab w:val="num" w:pos="4320"/>
        </w:tabs>
        <w:ind w:left="4320" w:hanging="360"/>
      </w:pPr>
      <w:rPr>
        <w:rFonts w:ascii="Wingdings" w:hAnsi="Wingdings" w:hint="default"/>
      </w:rPr>
    </w:lvl>
    <w:lvl w:ilvl="6" w:tplc="647A13EC" w:tentative="1">
      <w:start w:val="1"/>
      <w:numFmt w:val="bullet"/>
      <w:lvlText w:val=""/>
      <w:lvlJc w:val="left"/>
      <w:pPr>
        <w:tabs>
          <w:tab w:val="num" w:pos="5040"/>
        </w:tabs>
        <w:ind w:left="5040" w:hanging="360"/>
      </w:pPr>
      <w:rPr>
        <w:rFonts w:ascii="Wingdings" w:hAnsi="Wingdings" w:hint="default"/>
      </w:rPr>
    </w:lvl>
    <w:lvl w:ilvl="7" w:tplc="9E2EEFE4" w:tentative="1">
      <w:start w:val="1"/>
      <w:numFmt w:val="bullet"/>
      <w:lvlText w:val=""/>
      <w:lvlJc w:val="left"/>
      <w:pPr>
        <w:tabs>
          <w:tab w:val="num" w:pos="5760"/>
        </w:tabs>
        <w:ind w:left="5760" w:hanging="360"/>
      </w:pPr>
      <w:rPr>
        <w:rFonts w:ascii="Wingdings" w:hAnsi="Wingdings" w:hint="default"/>
      </w:rPr>
    </w:lvl>
    <w:lvl w:ilvl="8" w:tplc="90D85384" w:tentative="1">
      <w:start w:val="1"/>
      <w:numFmt w:val="bullet"/>
      <w:lvlText w:val=""/>
      <w:lvlJc w:val="left"/>
      <w:pPr>
        <w:tabs>
          <w:tab w:val="num" w:pos="6480"/>
        </w:tabs>
        <w:ind w:left="6480" w:hanging="360"/>
      </w:pPr>
      <w:rPr>
        <w:rFonts w:ascii="Wingdings" w:hAnsi="Wingdings" w:hint="default"/>
      </w:rPr>
    </w:lvl>
  </w:abstractNum>
  <w:abstractNum w:abstractNumId="15">
    <w:nsid w:val="605E451F"/>
    <w:multiLevelType w:val="hybridMultilevel"/>
    <w:tmpl w:val="13D2D968"/>
    <w:lvl w:ilvl="0" w:tplc="14D82470">
      <w:start w:val="1"/>
      <w:numFmt w:val="bullet"/>
      <w:lvlText w:val=""/>
      <w:lvlJc w:val="left"/>
      <w:pPr>
        <w:tabs>
          <w:tab w:val="num" w:pos="720"/>
        </w:tabs>
        <w:ind w:left="720" w:hanging="360"/>
      </w:pPr>
      <w:rPr>
        <w:rFonts w:ascii="Wingdings" w:hAnsi="Wingdings" w:hint="default"/>
      </w:rPr>
    </w:lvl>
    <w:lvl w:ilvl="1" w:tplc="65D88714" w:tentative="1">
      <w:start w:val="1"/>
      <w:numFmt w:val="bullet"/>
      <w:lvlText w:val=""/>
      <w:lvlJc w:val="left"/>
      <w:pPr>
        <w:tabs>
          <w:tab w:val="num" w:pos="1440"/>
        </w:tabs>
        <w:ind w:left="1440" w:hanging="360"/>
      </w:pPr>
      <w:rPr>
        <w:rFonts w:ascii="Wingdings" w:hAnsi="Wingdings" w:hint="default"/>
      </w:rPr>
    </w:lvl>
    <w:lvl w:ilvl="2" w:tplc="89DA1886" w:tentative="1">
      <w:start w:val="1"/>
      <w:numFmt w:val="bullet"/>
      <w:lvlText w:val=""/>
      <w:lvlJc w:val="left"/>
      <w:pPr>
        <w:tabs>
          <w:tab w:val="num" w:pos="2160"/>
        </w:tabs>
        <w:ind w:left="2160" w:hanging="360"/>
      </w:pPr>
      <w:rPr>
        <w:rFonts w:ascii="Wingdings" w:hAnsi="Wingdings" w:hint="default"/>
      </w:rPr>
    </w:lvl>
    <w:lvl w:ilvl="3" w:tplc="4C247EE8" w:tentative="1">
      <w:start w:val="1"/>
      <w:numFmt w:val="bullet"/>
      <w:lvlText w:val=""/>
      <w:lvlJc w:val="left"/>
      <w:pPr>
        <w:tabs>
          <w:tab w:val="num" w:pos="2880"/>
        </w:tabs>
        <w:ind w:left="2880" w:hanging="360"/>
      </w:pPr>
      <w:rPr>
        <w:rFonts w:ascii="Wingdings" w:hAnsi="Wingdings" w:hint="default"/>
      </w:rPr>
    </w:lvl>
    <w:lvl w:ilvl="4" w:tplc="2272CF3C" w:tentative="1">
      <w:start w:val="1"/>
      <w:numFmt w:val="bullet"/>
      <w:lvlText w:val=""/>
      <w:lvlJc w:val="left"/>
      <w:pPr>
        <w:tabs>
          <w:tab w:val="num" w:pos="3600"/>
        </w:tabs>
        <w:ind w:left="3600" w:hanging="360"/>
      </w:pPr>
      <w:rPr>
        <w:rFonts w:ascii="Wingdings" w:hAnsi="Wingdings" w:hint="default"/>
      </w:rPr>
    </w:lvl>
    <w:lvl w:ilvl="5" w:tplc="BBC0423C" w:tentative="1">
      <w:start w:val="1"/>
      <w:numFmt w:val="bullet"/>
      <w:lvlText w:val=""/>
      <w:lvlJc w:val="left"/>
      <w:pPr>
        <w:tabs>
          <w:tab w:val="num" w:pos="4320"/>
        </w:tabs>
        <w:ind w:left="4320" w:hanging="360"/>
      </w:pPr>
      <w:rPr>
        <w:rFonts w:ascii="Wingdings" w:hAnsi="Wingdings" w:hint="default"/>
      </w:rPr>
    </w:lvl>
    <w:lvl w:ilvl="6" w:tplc="53426892" w:tentative="1">
      <w:start w:val="1"/>
      <w:numFmt w:val="bullet"/>
      <w:lvlText w:val=""/>
      <w:lvlJc w:val="left"/>
      <w:pPr>
        <w:tabs>
          <w:tab w:val="num" w:pos="5040"/>
        </w:tabs>
        <w:ind w:left="5040" w:hanging="360"/>
      </w:pPr>
      <w:rPr>
        <w:rFonts w:ascii="Wingdings" w:hAnsi="Wingdings" w:hint="default"/>
      </w:rPr>
    </w:lvl>
    <w:lvl w:ilvl="7" w:tplc="103AD232" w:tentative="1">
      <w:start w:val="1"/>
      <w:numFmt w:val="bullet"/>
      <w:lvlText w:val=""/>
      <w:lvlJc w:val="left"/>
      <w:pPr>
        <w:tabs>
          <w:tab w:val="num" w:pos="5760"/>
        </w:tabs>
        <w:ind w:left="5760" w:hanging="360"/>
      </w:pPr>
      <w:rPr>
        <w:rFonts w:ascii="Wingdings" w:hAnsi="Wingdings" w:hint="default"/>
      </w:rPr>
    </w:lvl>
    <w:lvl w:ilvl="8" w:tplc="473EABC6" w:tentative="1">
      <w:start w:val="1"/>
      <w:numFmt w:val="bullet"/>
      <w:lvlText w:val=""/>
      <w:lvlJc w:val="left"/>
      <w:pPr>
        <w:tabs>
          <w:tab w:val="num" w:pos="6480"/>
        </w:tabs>
        <w:ind w:left="6480" w:hanging="360"/>
      </w:pPr>
      <w:rPr>
        <w:rFonts w:ascii="Wingdings" w:hAnsi="Wingdings" w:hint="default"/>
      </w:rPr>
    </w:lvl>
  </w:abstractNum>
  <w:abstractNum w:abstractNumId="16">
    <w:nsid w:val="611C33ED"/>
    <w:multiLevelType w:val="hybridMultilevel"/>
    <w:tmpl w:val="EB62BC48"/>
    <w:lvl w:ilvl="0" w:tplc="E27E9872">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9684A8F"/>
    <w:multiLevelType w:val="hybridMultilevel"/>
    <w:tmpl w:val="A04E7A94"/>
    <w:lvl w:ilvl="0" w:tplc="41C471C8">
      <w:start w:val="5"/>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 w:numId="3">
    <w:abstractNumId w:val="7"/>
  </w:num>
  <w:num w:numId="4">
    <w:abstractNumId w:val="10"/>
  </w:num>
  <w:num w:numId="5">
    <w:abstractNumId w:val="17"/>
  </w:num>
  <w:num w:numId="6">
    <w:abstractNumId w:val="2"/>
  </w:num>
  <w:num w:numId="7">
    <w:abstractNumId w:val="3"/>
  </w:num>
  <w:num w:numId="8">
    <w:abstractNumId w:val="14"/>
  </w:num>
  <w:num w:numId="9">
    <w:abstractNumId w:val="11"/>
  </w:num>
  <w:num w:numId="10">
    <w:abstractNumId w:val="13"/>
  </w:num>
  <w:num w:numId="11">
    <w:abstractNumId w:val="16"/>
  </w:num>
  <w:num w:numId="12">
    <w:abstractNumId w:val="12"/>
  </w:num>
  <w:num w:numId="13">
    <w:abstractNumId w:val="4"/>
  </w:num>
  <w:num w:numId="14">
    <w:abstractNumId w:val="9"/>
  </w:num>
  <w:num w:numId="15">
    <w:abstractNumId w:val="5"/>
  </w:num>
  <w:num w:numId="16">
    <w:abstractNumId w:val="6"/>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840"/>
  <w:drawingGridHorizontalSpacing w:val="96"/>
  <w:drawingGridVerticalSpacing w:val="145"/>
  <w:displayHorizontalDrawingGridEvery w:val="0"/>
  <w:displayVerticalDrawingGridEvery w:val="2"/>
  <w:characterSpacingControl w:val="compressPunctuation"/>
  <w:hdrShapeDefaults>
    <o:shapedefaults v:ext="edit" spidmax="6145"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02F"/>
    <w:rsid w:val="00023D4B"/>
    <w:rsid w:val="00027B80"/>
    <w:rsid w:val="000321BF"/>
    <w:rsid w:val="00035E03"/>
    <w:rsid w:val="0004209C"/>
    <w:rsid w:val="00043B6E"/>
    <w:rsid w:val="00045295"/>
    <w:rsid w:val="00051716"/>
    <w:rsid w:val="000658E9"/>
    <w:rsid w:val="000779FE"/>
    <w:rsid w:val="000A04DE"/>
    <w:rsid w:val="000C350E"/>
    <w:rsid w:val="000D0425"/>
    <w:rsid w:val="000D3FFA"/>
    <w:rsid w:val="000E3CB4"/>
    <w:rsid w:val="000E3E81"/>
    <w:rsid w:val="001472D3"/>
    <w:rsid w:val="00150E7C"/>
    <w:rsid w:val="001630D3"/>
    <w:rsid w:val="00167807"/>
    <w:rsid w:val="00174968"/>
    <w:rsid w:val="001864A9"/>
    <w:rsid w:val="00190026"/>
    <w:rsid w:val="00190AE9"/>
    <w:rsid w:val="001B2C86"/>
    <w:rsid w:val="001B5097"/>
    <w:rsid w:val="001D7F16"/>
    <w:rsid w:val="001E1B59"/>
    <w:rsid w:val="001E30B6"/>
    <w:rsid w:val="001F288F"/>
    <w:rsid w:val="001F2BA2"/>
    <w:rsid w:val="0020285A"/>
    <w:rsid w:val="0021071A"/>
    <w:rsid w:val="002125C2"/>
    <w:rsid w:val="00212DCA"/>
    <w:rsid w:val="00214537"/>
    <w:rsid w:val="00217D4F"/>
    <w:rsid w:val="00220249"/>
    <w:rsid w:val="00222B0C"/>
    <w:rsid w:val="00223987"/>
    <w:rsid w:val="0022579A"/>
    <w:rsid w:val="0023179A"/>
    <w:rsid w:val="00272800"/>
    <w:rsid w:val="002852DC"/>
    <w:rsid w:val="00287ADE"/>
    <w:rsid w:val="002926AB"/>
    <w:rsid w:val="00296246"/>
    <w:rsid w:val="002A0253"/>
    <w:rsid w:val="002A2772"/>
    <w:rsid w:val="002C0689"/>
    <w:rsid w:val="002D435E"/>
    <w:rsid w:val="00300219"/>
    <w:rsid w:val="003020CB"/>
    <w:rsid w:val="003156F8"/>
    <w:rsid w:val="003211D9"/>
    <w:rsid w:val="003243BA"/>
    <w:rsid w:val="00325F70"/>
    <w:rsid w:val="003268C1"/>
    <w:rsid w:val="00341B1B"/>
    <w:rsid w:val="0034792A"/>
    <w:rsid w:val="00363F6E"/>
    <w:rsid w:val="00380548"/>
    <w:rsid w:val="003820C8"/>
    <w:rsid w:val="00386778"/>
    <w:rsid w:val="00392448"/>
    <w:rsid w:val="003A718C"/>
    <w:rsid w:val="003B3BD0"/>
    <w:rsid w:val="003B5C3E"/>
    <w:rsid w:val="003C1568"/>
    <w:rsid w:val="003C624B"/>
    <w:rsid w:val="003C73D8"/>
    <w:rsid w:val="003E0882"/>
    <w:rsid w:val="003E0AA3"/>
    <w:rsid w:val="003F74DF"/>
    <w:rsid w:val="004151A2"/>
    <w:rsid w:val="0042318E"/>
    <w:rsid w:val="0042797C"/>
    <w:rsid w:val="00435AA0"/>
    <w:rsid w:val="0045053D"/>
    <w:rsid w:val="00454879"/>
    <w:rsid w:val="004721F7"/>
    <w:rsid w:val="00477919"/>
    <w:rsid w:val="00485152"/>
    <w:rsid w:val="00487B7D"/>
    <w:rsid w:val="00490548"/>
    <w:rsid w:val="004C515A"/>
    <w:rsid w:val="004D668C"/>
    <w:rsid w:val="004E2028"/>
    <w:rsid w:val="004F0049"/>
    <w:rsid w:val="005019DF"/>
    <w:rsid w:val="005446D6"/>
    <w:rsid w:val="00544772"/>
    <w:rsid w:val="00545DC0"/>
    <w:rsid w:val="005655C5"/>
    <w:rsid w:val="00570EE4"/>
    <w:rsid w:val="00572D8B"/>
    <w:rsid w:val="00591F37"/>
    <w:rsid w:val="0059795A"/>
    <w:rsid w:val="005A3958"/>
    <w:rsid w:val="005B2C13"/>
    <w:rsid w:val="005C21D0"/>
    <w:rsid w:val="005C3B74"/>
    <w:rsid w:val="005C4AC8"/>
    <w:rsid w:val="005C6704"/>
    <w:rsid w:val="005E4B0B"/>
    <w:rsid w:val="005F296A"/>
    <w:rsid w:val="005F6907"/>
    <w:rsid w:val="005F6BA2"/>
    <w:rsid w:val="00616276"/>
    <w:rsid w:val="006234B1"/>
    <w:rsid w:val="006239CF"/>
    <w:rsid w:val="00625FF2"/>
    <w:rsid w:val="00626B0B"/>
    <w:rsid w:val="00627986"/>
    <w:rsid w:val="00633227"/>
    <w:rsid w:val="00640DED"/>
    <w:rsid w:val="00644983"/>
    <w:rsid w:val="00652F68"/>
    <w:rsid w:val="0065481B"/>
    <w:rsid w:val="00654F89"/>
    <w:rsid w:val="00657D5B"/>
    <w:rsid w:val="00670519"/>
    <w:rsid w:val="006779A1"/>
    <w:rsid w:val="006A0F6A"/>
    <w:rsid w:val="006A6C64"/>
    <w:rsid w:val="006A6D20"/>
    <w:rsid w:val="006A719D"/>
    <w:rsid w:val="006C01CB"/>
    <w:rsid w:val="006C486D"/>
    <w:rsid w:val="006D2C77"/>
    <w:rsid w:val="006D47AB"/>
    <w:rsid w:val="006E36CE"/>
    <w:rsid w:val="006F1CBC"/>
    <w:rsid w:val="006F3CF7"/>
    <w:rsid w:val="0070379E"/>
    <w:rsid w:val="00706AC1"/>
    <w:rsid w:val="007112F7"/>
    <w:rsid w:val="00721AF0"/>
    <w:rsid w:val="00722580"/>
    <w:rsid w:val="007240A8"/>
    <w:rsid w:val="007242E6"/>
    <w:rsid w:val="0072621E"/>
    <w:rsid w:val="00731663"/>
    <w:rsid w:val="00737ADF"/>
    <w:rsid w:val="007453EF"/>
    <w:rsid w:val="00750623"/>
    <w:rsid w:val="00761798"/>
    <w:rsid w:val="00763100"/>
    <w:rsid w:val="00765B1A"/>
    <w:rsid w:val="00772927"/>
    <w:rsid w:val="007738F8"/>
    <w:rsid w:val="00775DA3"/>
    <w:rsid w:val="00786E3A"/>
    <w:rsid w:val="007936D1"/>
    <w:rsid w:val="007A3B14"/>
    <w:rsid w:val="007A6EF5"/>
    <w:rsid w:val="007B06D5"/>
    <w:rsid w:val="007B5B42"/>
    <w:rsid w:val="007C77AE"/>
    <w:rsid w:val="007D49ED"/>
    <w:rsid w:val="007E0591"/>
    <w:rsid w:val="007E4272"/>
    <w:rsid w:val="007E4992"/>
    <w:rsid w:val="00813F64"/>
    <w:rsid w:val="00820D41"/>
    <w:rsid w:val="00823871"/>
    <w:rsid w:val="00836800"/>
    <w:rsid w:val="0083715F"/>
    <w:rsid w:val="00846F05"/>
    <w:rsid w:val="00847566"/>
    <w:rsid w:val="00856543"/>
    <w:rsid w:val="00862A16"/>
    <w:rsid w:val="008749CA"/>
    <w:rsid w:val="008927DD"/>
    <w:rsid w:val="008A17E6"/>
    <w:rsid w:val="008A43D7"/>
    <w:rsid w:val="008A7D64"/>
    <w:rsid w:val="008C10DD"/>
    <w:rsid w:val="008D3827"/>
    <w:rsid w:val="008E741D"/>
    <w:rsid w:val="00902853"/>
    <w:rsid w:val="00902AAD"/>
    <w:rsid w:val="00912952"/>
    <w:rsid w:val="009313C2"/>
    <w:rsid w:val="009445C4"/>
    <w:rsid w:val="00945168"/>
    <w:rsid w:val="009522C2"/>
    <w:rsid w:val="00955873"/>
    <w:rsid w:val="00956723"/>
    <w:rsid w:val="0096603A"/>
    <w:rsid w:val="00985763"/>
    <w:rsid w:val="00993293"/>
    <w:rsid w:val="009965D9"/>
    <w:rsid w:val="009A3BF3"/>
    <w:rsid w:val="009B0778"/>
    <w:rsid w:val="009B783B"/>
    <w:rsid w:val="009C5F0F"/>
    <w:rsid w:val="009D052F"/>
    <w:rsid w:val="009D54D4"/>
    <w:rsid w:val="00A13B74"/>
    <w:rsid w:val="00A16898"/>
    <w:rsid w:val="00A276E7"/>
    <w:rsid w:val="00A35E72"/>
    <w:rsid w:val="00A3793A"/>
    <w:rsid w:val="00A43685"/>
    <w:rsid w:val="00A748BA"/>
    <w:rsid w:val="00A75A7C"/>
    <w:rsid w:val="00A8491D"/>
    <w:rsid w:val="00AA48C7"/>
    <w:rsid w:val="00AC0B56"/>
    <w:rsid w:val="00AC6A03"/>
    <w:rsid w:val="00AD01B4"/>
    <w:rsid w:val="00AD6BE8"/>
    <w:rsid w:val="00AE542A"/>
    <w:rsid w:val="00AF7231"/>
    <w:rsid w:val="00B24AB2"/>
    <w:rsid w:val="00B3516E"/>
    <w:rsid w:val="00B52F69"/>
    <w:rsid w:val="00B6174E"/>
    <w:rsid w:val="00B7124A"/>
    <w:rsid w:val="00B83D99"/>
    <w:rsid w:val="00B9286D"/>
    <w:rsid w:val="00BA702F"/>
    <w:rsid w:val="00BB0483"/>
    <w:rsid w:val="00BB1102"/>
    <w:rsid w:val="00BC3601"/>
    <w:rsid w:val="00BE48C0"/>
    <w:rsid w:val="00BF74D6"/>
    <w:rsid w:val="00C0024D"/>
    <w:rsid w:val="00C003F4"/>
    <w:rsid w:val="00C00DF0"/>
    <w:rsid w:val="00C2225D"/>
    <w:rsid w:val="00C22344"/>
    <w:rsid w:val="00C31A3B"/>
    <w:rsid w:val="00C34401"/>
    <w:rsid w:val="00C47C59"/>
    <w:rsid w:val="00C82722"/>
    <w:rsid w:val="00CA5AE2"/>
    <w:rsid w:val="00CA7E0C"/>
    <w:rsid w:val="00CB092A"/>
    <w:rsid w:val="00CB2651"/>
    <w:rsid w:val="00CC0456"/>
    <w:rsid w:val="00CC30DE"/>
    <w:rsid w:val="00CC31C4"/>
    <w:rsid w:val="00CE5AB2"/>
    <w:rsid w:val="00CE7A9D"/>
    <w:rsid w:val="00CE7CB5"/>
    <w:rsid w:val="00D44751"/>
    <w:rsid w:val="00D47A6E"/>
    <w:rsid w:val="00D6370A"/>
    <w:rsid w:val="00D674B5"/>
    <w:rsid w:val="00D76665"/>
    <w:rsid w:val="00D8039D"/>
    <w:rsid w:val="00D84277"/>
    <w:rsid w:val="00DA3DD1"/>
    <w:rsid w:val="00DA451B"/>
    <w:rsid w:val="00DB0E26"/>
    <w:rsid w:val="00DD7133"/>
    <w:rsid w:val="00DD7923"/>
    <w:rsid w:val="00DF6242"/>
    <w:rsid w:val="00E03079"/>
    <w:rsid w:val="00E20767"/>
    <w:rsid w:val="00E25DC8"/>
    <w:rsid w:val="00E27DB5"/>
    <w:rsid w:val="00E30D18"/>
    <w:rsid w:val="00E31E55"/>
    <w:rsid w:val="00E42459"/>
    <w:rsid w:val="00E46A0A"/>
    <w:rsid w:val="00E53973"/>
    <w:rsid w:val="00E54369"/>
    <w:rsid w:val="00E7668C"/>
    <w:rsid w:val="00E774D5"/>
    <w:rsid w:val="00E818E5"/>
    <w:rsid w:val="00E841EE"/>
    <w:rsid w:val="00EA1B21"/>
    <w:rsid w:val="00EA7CA7"/>
    <w:rsid w:val="00EC0B67"/>
    <w:rsid w:val="00EC2C77"/>
    <w:rsid w:val="00ED2BAC"/>
    <w:rsid w:val="00ED514B"/>
    <w:rsid w:val="00ED70BB"/>
    <w:rsid w:val="00EE6FAE"/>
    <w:rsid w:val="00F043DB"/>
    <w:rsid w:val="00F404C6"/>
    <w:rsid w:val="00F45DF8"/>
    <w:rsid w:val="00F51B73"/>
    <w:rsid w:val="00F56322"/>
    <w:rsid w:val="00F56A04"/>
    <w:rsid w:val="00F61D7A"/>
    <w:rsid w:val="00F64BFA"/>
    <w:rsid w:val="00F75B5E"/>
    <w:rsid w:val="00F805E9"/>
    <w:rsid w:val="00F82C1C"/>
    <w:rsid w:val="00F82F54"/>
    <w:rsid w:val="00F83E12"/>
    <w:rsid w:val="00FA110C"/>
    <w:rsid w:val="00FA1D4F"/>
    <w:rsid w:val="00FA6891"/>
    <w:rsid w:val="00FB1519"/>
    <w:rsid w:val="00FB7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vertical-relative:line"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header"/>
    <w:basedOn w:val="a"/>
    <w:link w:val="a5"/>
    <w:uiPriority w:val="99"/>
    <w:unhideWhenUsed/>
    <w:rsid w:val="00490548"/>
    <w:pPr>
      <w:tabs>
        <w:tab w:val="center" w:pos="4252"/>
        <w:tab w:val="right" w:pos="8504"/>
      </w:tabs>
      <w:snapToGrid w:val="0"/>
    </w:pPr>
  </w:style>
  <w:style w:type="character" w:customStyle="1" w:styleId="a5">
    <w:name w:val="ヘッダー (文字)"/>
    <w:link w:val="a4"/>
    <w:uiPriority w:val="99"/>
    <w:rsid w:val="00490548"/>
    <w:rPr>
      <w:kern w:val="2"/>
      <w:sz w:val="21"/>
      <w:szCs w:val="24"/>
    </w:rPr>
  </w:style>
  <w:style w:type="paragraph" w:styleId="a6">
    <w:name w:val="footer"/>
    <w:basedOn w:val="a"/>
    <w:link w:val="a7"/>
    <w:uiPriority w:val="99"/>
    <w:unhideWhenUsed/>
    <w:rsid w:val="00490548"/>
    <w:pPr>
      <w:tabs>
        <w:tab w:val="center" w:pos="4252"/>
        <w:tab w:val="right" w:pos="8504"/>
      </w:tabs>
      <w:snapToGrid w:val="0"/>
    </w:pPr>
  </w:style>
  <w:style w:type="character" w:customStyle="1" w:styleId="a7">
    <w:name w:val="フッター (文字)"/>
    <w:link w:val="a6"/>
    <w:uiPriority w:val="99"/>
    <w:rsid w:val="00490548"/>
    <w:rPr>
      <w:kern w:val="2"/>
      <w:sz w:val="21"/>
      <w:szCs w:val="24"/>
    </w:rPr>
  </w:style>
  <w:style w:type="paragraph" w:styleId="Web">
    <w:name w:val="Normal (Web)"/>
    <w:basedOn w:val="a"/>
    <w:uiPriority w:val="99"/>
    <w:semiHidden/>
    <w:unhideWhenUsed/>
    <w:rsid w:val="006A6D2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B52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D447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uiPriority w:val="99"/>
    <w:rsid w:val="00D44751"/>
    <w:rPr>
      <w:rFonts w:ascii="ＭＳ ゴシック" w:eastAsia="ＭＳ ゴシック" w:hAnsi="ＭＳ ゴシック" w:cs="ＭＳ ゴシック"/>
      <w:color w:val="000000"/>
      <w:sz w:val="24"/>
      <w:szCs w:val="24"/>
    </w:rPr>
  </w:style>
  <w:style w:type="paragraph" w:styleId="a9">
    <w:name w:val="Balloon Text"/>
    <w:basedOn w:val="a"/>
    <w:link w:val="aa"/>
    <w:uiPriority w:val="99"/>
    <w:semiHidden/>
    <w:unhideWhenUsed/>
    <w:rsid w:val="00B6174E"/>
    <w:rPr>
      <w:rFonts w:ascii="Arial" w:eastAsia="ＭＳ ゴシック" w:hAnsi="Arial"/>
      <w:sz w:val="18"/>
      <w:szCs w:val="18"/>
    </w:rPr>
  </w:style>
  <w:style w:type="character" w:customStyle="1" w:styleId="aa">
    <w:name w:val="吹き出し (文字)"/>
    <w:link w:val="a9"/>
    <w:uiPriority w:val="99"/>
    <w:semiHidden/>
    <w:rsid w:val="00B6174E"/>
    <w:rPr>
      <w:rFonts w:ascii="Arial" w:eastAsia="ＭＳ ゴシック" w:hAnsi="Arial" w:cs="Times New Roman"/>
      <w:kern w:val="2"/>
      <w:sz w:val="18"/>
      <w:szCs w:val="18"/>
    </w:rPr>
  </w:style>
  <w:style w:type="table" w:customStyle="1" w:styleId="1">
    <w:name w:val="表 (格子)1"/>
    <w:basedOn w:val="a1"/>
    <w:next w:val="a8"/>
    <w:uiPriority w:val="59"/>
    <w:rsid w:val="00287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47C59"/>
    <w:pPr>
      <w:ind w:leftChars="400" w:left="840"/>
    </w:pPr>
  </w:style>
  <w:style w:type="table" w:styleId="2">
    <w:name w:val="Light List Accent 1"/>
    <w:basedOn w:val="a1"/>
    <w:uiPriority w:val="61"/>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B83D9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1"/>
    <w:basedOn w:val="a1"/>
    <w:uiPriority w:val="62"/>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Medium Shading 2 Accent 1"/>
    <w:basedOn w:val="a1"/>
    <w:uiPriority w:val="64"/>
    <w:rsid w:val="00B83D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Grid 3 Accent 6"/>
    <w:basedOn w:val="a1"/>
    <w:uiPriority w:val="69"/>
    <w:rsid w:val="00B83D9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0">
    <w:name w:val="Light List Accent 6"/>
    <w:basedOn w:val="a1"/>
    <w:uiPriority w:val="61"/>
    <w:rsid w:val="00B83D9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9">
    <w:name w:val="Medium Grid 2 Accent 6"/>
    <w:basedOn w:val="a1"/>
    <w:uiPriority w:val="68"/>
    <w:rsid w:val="002D435E"/>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4">
    <w:name w:val="Colorful Grid Accent 6"/>
    <w:basedOn w:val="a1"/>
    <w:uiPriority w:val="73"/>
    <w:rsid w:val="002D435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c">
    <w:name w:val="No Spacing"/>
    <w:uiPriority w:val="1"/>
    <w:qFormat/>
    <w:rsid w:val="00640DED"/>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paragraph" w:styleId="a4">
    <w:name w:val="header"/>
    <w:basedOn w:val="a"/>
    <w:link w:val="a5"/>
    <w:uiPriority w:val="99"/>
    <w:unhideWhenUsed/>
    <w:rsid w:val="00490548"/>
    <w:pPr>
      <w:tabs>
        <w:tab w:val="center" w:pos="4252"/>
        <w:tab w:val="right" w:pos="8504"/>
      </w:tabs>
      <w:snapToGrid w:val="0"/>
    </w:pPr>
  </w:style>
  <w:style w:type="character" w:customStyle="1" w:styleId="a5">
    <w:name w:val="ヘッダー (文字)"/>
    <w:link w:val="a4"/>
    <w:uiPriority w:val="99"/>
    <w:rsid w:val="00490548"/>
    <w:rPr>
      <w:kern w:val="2"/>
      <w:sz w:val="21"/>
      <w:szCs w:val="24"/>
    </w:rPr>
  </w:style>
  <w:style w:type="paragraph" w:styleId="a6">
    <w:name w:val="footer"/>
    <w:basedOn w:val="a"/>
    <w:link w:val="a7"/>
    <w:uiPriority w:val="99"/>
    <w:unhideWhenUsed/>
    <w:rsid w:val="00490548"/>
    <w:pPr>
      <w:tabs>
        <w:tab w:val="center" w:pos="4252"/>
        <w:tab w:val="right" w:pos="8504"/>
      </w:tabs>
      <w:snapToGrid w:val="0"/>
    </w:pPr>
  </w:style>
  <w:style w:type="character" w:customStyle="1" w:styleId="a7">
    <w:name w:val="フッター (文字)"/>
    <w:link w:val="a6"/>
    <w:uiPriority w:val="99"/>
    <w:rsid w:val="00490548"/>
    <w:rPr>
      <w:kern w:val="2"/>
      <w:sz w:val="21"/>
      <w:szCs w:val="24"/>
    </w:rPr>
  </w:style>
  <w:style w:type="paragraph" w:styleId="Web">
    <w:name w:val="Normal (Web)"/>
    <w:basedOn w:val="a"/>
    <w:uiPriority w:val="99"/>
    <w:semiHidden/>
    <w:unhideWhenUsed/>
    <w:rsid w:val="006A6D2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8">
    <w:name w:val="Table Grid"/>
    <w:basedOn w:val="a1"/>
    <w:uiPriority w:val="59"/>
    <w:rsid w:val="00B52F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D447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customStyle="1" w:styleId="HTML0">
    <w:name w:val="HTML 書式付き (文字)"/>
    <w:link w:val="HTML"/>
    <w:uiPriority w:val="99"/>
    <w:rsid w:val="00D44751"/>
    <w:rPr>
      <w:rFonts w:ascii="ＭＳ ゴシック" w:eastAsia="ＭＳ ゴシック" w:hAnsi="ＭＳ ゴシック" w:cs="ＭＳ ゴシック"/>
      <w:color w:val="000000"/>
      <w:sz w:val="24"/>
      <w:szCs w:val="24"/>
    </w:rPr>
  </w:style>
  <w:style w:type="paragraph" w:styleId="a9">
    <w:name w:val="Balloon Text"/>
    <w:basedOn w:val="a"/>
    <w:link w:val="aa"/>
    <w:uiPriority w:val="99"/>
    <w:semiHidden/>
    <w:unhideWhenUsed/>
    <w:rsid w:val="00B6174E"/>
    <w:rPr>
      <w:rFonts w:ascii="Arial" w:eastAsia="ＭＳ ゴシック" w:hAnsi="Arial"/>
      <w:sz w:val="18"/>
      <w:szCs w:val="18"/>
    </w:rPr>
  </w:style>
  <w:style w:type="character" w:customStyle="1" w:styleId="aa">
    <w:name w:val="吹き出し (文字)"/>
    <w:link w:val="a9"/>
    <w:uiPriority w:val="99"/>
    <w:semiHidden/>
    <w:rsid w:val="00B6174E"/>
    <w:rPr>
      <w:rFonts w:ascii="Arial" w:eastAsia="ＭＳ ゴシック" w:hAnsi="Arial" w:cs="Times New Roman"/>
      <w:kern w:val="2"/>
      <w:sz w:val="18"/>
      <w:szCs w:val="18"/>
    </w:rPr>
  </w:style>
  <w:style w:type="table" w:customStyle="1" w:styleId="1">
    <w:name w:val="表 (格子)1"/>
    <w:basedOn w:val="a1"/>
    <w:next w:val="a8"/>
    <w:uiPriority w:val="59"/>
    <w:rsid w:val="00287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C47C59"/>
    <w:pPr>
      <w:ind w:leftChars="400" w:left="840"/>
    </w:pPr>
  </w:style>
  <w:style w:type="table" w:styleId="2">
    <w:name w:val="Light List Accent 1"/>
    <w:basedOn w:val="a1"/>
    <w:uiPriority w:val="61"/>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Medium Shading 1 Accent 1"/>
    <w:basedOn w:val="a1"/>
    <w:uiPriority w:val="63"/>
    <w:rsid w:val="00B83D9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
    <w:name w:val="Light Grid Accent 1"/>
    <w:basedOn w:val="a1"/>
    <w:uiPriority w:val="62"/>
    <w:rsid w:val="00B83D9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Medium Shading 2 Accent 1"/>
    <w:basedOn w:val="a1"/>
    <w:uiPriority w:val="64"/>
    <w:rsid w:val="00B83D9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Grid 3 Accent 6"/>
    <w:basedOn w:val="a1"/>
    <w:uiPriority w:val="69"/>
    <w:rsid w:val="00B83D9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20">
    <w:name w:val="Light List Accent 6"/>
    <w:basedOn w:val="a1"/>
    <w:uiPriority w:val="61"/>
    <w:rsid w:val="00B83D99"/>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9">
    <w:name w:val="Medium Grid 2 Accent 6"/>
    <w:basedOn w:val="a1"/>
    <w:uiPriority w:val="68"/>
    <w:rsid w:val="002D435E"/>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4">
    <w:name w:val="Colorful Grid Accent 6"/>
    <w:basedOn w:val="a1"/>
    <w:uiPriority w:val="73"/>
    <w:rsid w:val="002D435E"/>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c">
    <w:name w:val="No Spacing"/>
    <w:uiPriority w:val="1"/>
    <w:qFormat/>
    <w:rsid w:val="00640DED"/>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4016">
      <w:bodyDiv w:val="1"/>
      <w:marLeft w:val="0"/>
      <w:marRight w:val="0"/>
      <w:marTop w:val="0"/>
      <w:marBottom w:val="0"/>
      <w:divBdr>
        <w:top w:val="none" w:sz="0" w:space="0" w:color="auto"/>
        <w:left w:val="none" w:sz="0" w:space="0" w:color="auto"/>
        <w:bottom w:val="none" w:sz="0" w:space="0" w:color="auto"/>
        <w:right w:val="none" w:sz="0" w:space="0" w:color="auto"/>
      </w:divBdr>
    </w:div>
    <w:div w:id="163937512">
      <w:bodyDiv w:val="1"/>
      <w:marLeft w:val="0"/>
      <w:marRight w:val="0"/>
      <w:marTop w:val="0"/>
      <w:marBottom w:val="0"/>
      <w:divBdr>
        <w:top w:val="none" w:sz="0" w:space="0" w:color="auto"/>
        <w:left w:val="none" w:sz="0" w:space="0" w:color="auto"/>
        <w:bottom w:val="none" w:sz="0" w:space="0" w:color="auto"/>
        <w:right w:val="none" w:sz="0" w:space="0" w:color="auto"/>
      </w:divBdr>
    </w:div>
    <w:div w:id="380590683">
      <w:bodyDiv w:val="1"/>
      <w:marLeft w:val="0"/>
      <w:marRight w:val="0"/>
      <w:marTop w:val="0"/>
      <w:marBottom w:val="0"/>
      <w:divBdr>
        <w:top w:val="none" w:sz="0" w:space="0" w:color="auto"/>
        <w:left w:val="none" w:sz="0" w:space="0" w:color="auto"/>
        <w:bottom w:val="none" w:sz="0" w:space="0" w:color="auto"/>
        <w:right w:val="none" w:sz="0" w:space="0" w:color="auto"/>
      </w:divBdr>
      <w:divsChild>
        <w:div w:id="1504785739">
          <w:marLeft w:val="360"/>
          <w:marRight w:val="0"/>
          <w:marTop w:val="400"/>
          <w:marBottom w:val="0"/>
          <w:divBdr>
            <w:top w:val="none" w:sz="0" w:space="0" w:color="auto"/>
            <w:left w:val="none" w:sz="0" w:space="0" w:color="auto"/>
            <w:bottom w:val="none" w:sz="0" w:space="0" w:color="auto"/>
            <w:right w:val="none" w:sz="0" w:space="0" w:color="auto"/>
          </w:divBdr>
        </w:div>
        <w:div w:id="201869780">
          <w:marLeft w:val="360"/>
          <w:marRight w:val="0"/>
          <w:marTop w:val="400"/>
          <w:marBottom w:val="0"/>
          <w:divBdr>
            <w:top w:val="none" w:sz="0" w:space="0" w:color="auto"/>
            <w:left w:val="none" w:sz="0" w:space="0" w:color="auto"/>
            <w:bottom w:val="none" w:sz="0" w:space="0" w:color="auto"/>
            <w:right w:val="none" w:sz="0" w:space="0" w:color="auto"/>
          </w:divBdr>
        </w:div>
        <w:div w:id="609319204">
          <w:marLeft w:val="360"/>
          <w:marRight w:val="0"/>
          <w:marTop w:val="400"/>
          <w:marBottom w:val="0"/>
          <w:divBdr>
            <w:top w:val="none" w:sz="0" w:space="0" w:color="auto"/>
            <w:left w:val="none" w:sz="0" w:space="0" w:color="auto"/>
            <w:bottom w:val="none" w:sz="0" w:space="0" w:color="auto"/>
            <w:right w:val="none" w:sz="0" w:space="0" w:color="auto"/>
          </w:divBdr>
        </w:div>
      </w:divsChild>
    </w:div>
    <w:div w:id="430048533">
      <w:bodyDiv w:val="1"/>
      <w:marLeft w:val="0"/>
      <w:marRight w:val="0"/>
      <w:marTop w:val="0"/>
      <w:marBottom w:val="0"/>
      <w:divBdr>
        <w:top w:val="none" w:sz="0" w:space="0" w:color="auto"/>
        <w:left w:val="none" w:sz="0" w:space="0" w:color="auto"/>
        <w:bottom w:val="none" w:sz="0" w:space="0" w:color="auto"/>
        <w:right w:val="none" w:sz="0" w:space="0" w:color="auto"/>
      </w:divBdr>
    </w:div>
    <w:div w:id="434832325">
      <w:bodyDiv w:val="1"/>
      <w:marLeft w:val="0"/>
      <w:marRight w:val="0"/>
      <w:marTop w:val="0"/>
      <w:marBottom w:val="0"/>
      <w:divBdr>
        <w:top w:val="none" w:sz="0" w:space="0" w:color="auto"/>
        <w:left w:val="none" w:sz="0" w:space="0" w:color="auto"/>
        <w:bottom w:val="none" w:sz="0" w:space="0" w:color="auto"/>
        <w:right w:val="none" w:sz="0" w:space="0" w:color="auto"/>
      </w:divBdr>
    </w:div>
    <w:div w:id="470446739">
      <w:bodyDiv w:val="1"/>
      <w:marLeft w:val="0"/>
      <w:marRight w:val="0"/>
      <w:marTop w:val="0"/>
      <w:marBottom w:val="0"/>
      <w:divBdr>
        <w:top w:val="none" w:sz="0" w:space="0" w:color="auto"/>
        <w:left w:val="none" w:sz="0" w:space="0" w:color="auto"/>
        <w:bottom w:val="none" w:sz="0" w:space="0" w:color="auto"/>
        <w:right w:val="none" w:sz="0" w:space="0" w:color="auto"/>
      </w:divBdr>
    </w:div>
    <w:div w:id="480540686">
      <w:bodyDiv w:val="1"/>
      <w:marLeft w:val="0"/>
      <w:marRight w:val="0"/>
      <w:marTop w:val="0"/>
      <w:marBottom w:val="0"/>
      <w:divBdr>
        <w:top w:val="none" w:sz="0" w:space="0" w:color="auto"/>
        <w:left w:val="none" w:sz="0" w:space="0" w:color="auto"/>
        <w:bottom w:val="none" w:sz="0" w:space="0" w:color="auto"/>
        <w:right w:val="none" w:sz="0" w:space="0" w:color="auto"/>
      </w:divBdr>
    </w:div>
    <w:div w:id="629868138">
      <w:bodyDiv w:val="1"/>
      <w:marLeft w:val="0"/>
      <w:marRight w:val="0"/>
      <w:marTop w:val="0"/>
      <w:marBottom w:val="0"/>
      <w:divBdr>
        <w:top w:val="none" w:sz="0" w:space="0" w:color="auto"/>
        <w:left w:val="none" w:sz="0" w:space="0" w:color="auto"/>
        <w:bottom w:val="none" w:sz="0" w:space="0" w:color="auto"/>
        <w:right w:val="none" w:sz="0" w:space="0" w:color="auto"/>
      </w:divBdr>
      <w:divsChild>
        <w:div w:id="772556499">
          <w:marLeft w:val="360"/>
          <w:marRight w:val="0"/>
          <w:marTop w:val="400"/>
          <w:marBottom w:val="0"/>
          <w:divBdr>
            <w:top w:val="none" w:sz="0" w:space="0" w:color="auto"/>
            <w:left w:val="none" w:sz="0" w:space="0" w:color="auto"/>
            <w:bottom w:val="none" w:sz="0" w:space="0" w:color="auto"/>
            <w:right w:val="none" w:sz="0" w:space="0" w:color="auto"/>
          </w:divBdr>
        </w:div>
        <w:div w:id="1334992277">
          <w:marLeft w:val="360"/>
          <w:marRight w:val="0"/>
          <w:marTop w:val="400"/>
          <w:marBottom w:val="0"/>
          <w:divBdr>
            <w:top w:val="none" w:sz="0" w:space="0" w:color="auto"/>
            <w:left w:val="none" w:sz="0" w:space="0" w:color="auto"/>
            <w:bottom w:val="none" w:sz="0" w:space="0" w:color="auto"/>
            <w:right w:val="none" w:sz="0" w:space="0" w:color="auto"/>
          </w:divBdr>
        </w:div>
        <w:div w:id="2094692784">
          <w:marLeft w:val="360"/>
          <w:marRight w:val="0"/>
          <w:marTop w:val="400"/>
          <w:marBottom w:val="0"/>
          <w:divBdr>
            <w:top w:val="none" w:sz="0" w:space="0" w:color="auto"/>
            <w:left w:val="none" w:sz="0" w:space="0" w:color="auto"/>
            <w:bottom w:val="none" w:sz="0" w:space="0" w:color="auto"/>
            <w:right w:val="none" w:sz="0" w:space="0" w:color="auto"/>
          </w:divBdr>
        </w:div>
        <w:div w:id="617756236">
          <w:marLeft w:val="360"/>
          <w:marRight w:val="0"/>
          <w:marTop w:val="400"/>
          <w:marBottom w:val="0"/>
          <w:divBdr>
            <w:top w:val="none" w:sz="0" w:space="0" w:color="auto"/>
            <w:left w:val="none" w:sz="0" w:space="0" w:color="auto"/>
            <w:bottom w:val="none" w:sz="0" w:space="0" w:color="auto"/>
            <w:right w:val="none" w:sz="0" w:space="0" w:color="auto"/>
          </w:divBdr>
        </w:div>
        <w:div w:id="1767967157">
          <w:marLeft w:val="360"/>
          <w:marRight w:val="0"/>
          <w:marTop w:val="400"/>
          <w:marBottom w:val="0"/>
          <w:divBdr>
            <w:top w:val="none" w:sz="0" w:space="0" w:color="auto"/>
            <w:left w:val="none" w:sz="0" w:space="0" w:color="auto"/>
            <w:bottom w:val="none" w:sz="0" w:space="0" w:color="auto"/>
            <w:right w:val="none" w:sz="0" w:space="0" w:color="auto"/>
          </w:divBdr>
        </w:div>
        <w:div w:id="1884293942">
          <w:marLeft w:val="360"/>
          <w:marRight w:val="0"/>
          <w:marTop w:val="400"/>
          <w:marBottom w:val="0"/>
          <w:divBdr>
            <w:top w:val="none" w:sz="0" w:space="0" w:color="auto"/>
            <w:left w:val="none" w:sz="0" w:space="0" w:color="auto"/>
            <w:bottom w:val="none" w:sz="0" w:space="0" w:color="auto"/>
            <w:right w:val="none" w:sz="0" w:space="0" w:color="auto"/>
          </w:divBdr>
        </w:div>
      </w:divsChild>
    </w:div>
    <w:div w:id="679820329">
      <w:bodyDiv w:val="1"/>
      <w:marLeft w:val="0"/>
      <w:marRight w:val="0"/>
      <w:marTop w:val="0"/>
      <w:marBottom w:val="0"/>
      <w:divBdr>
        <w:top w:val="none" w:sz="0" w:space="0" w:color="auto"/>
        <w:left w:val="none" w:sz="0" w:space="0" w:color="auto"/>
        <w:bottom w:val="none" w:sz="0" w:space="0" w:color="auto"/>
        <w:right w:val="none" w:sz="0" w:space="0" w:color="auto"/>
      </w:divBdr>
    </w:div>
    <w:div w:id="689065619">
      <w:bodyDiv w:val="1"/>
      <w:marLeft w:val="0"/>
      <w:marRight w:val="0"/>
      <w:marTop w:val="0"/>
      <w:marBottom w:val="0"/>
      <w:divBdr>
        <w:top w:val="none" w:sz="0" w:space="0" w:color="auto"/>
        <w:left w:val="none" w:sz="0" w:space="0" w:color="auto"/>
        <w:bottom w:val="none" w:sz="0" w:space="0" w:color="auto"/>
        <w:right w:val="none" w:sz="0" w:space="0" w:color="auto"/>
      </w:divBdr>
    </w:div>
    <w:div w:id="711000654">
      <w:bodyDiv w:val="1"/>
      <w:marLeft w:val="0"/>
      <w:marRight w:val="0"/>
      <w:marTop w:val="0"/>
      <w:marBottom w:val="0"/>
      <w:divBdr>
        <w:top w:val="none" w:sz="0" w:space="0" w:color="auto"/>
        <w:left w:val="none" w:sz="0" w:space="0" w:color="auto"/>
        <w:bottom w:val="none" w:sz="0" w:space="0" w:color="auto"/>
        <w:right w:val="none" w:sz="0" w:space="0" w:color="auto"/>
      </w:divBdr>
    </w:div>
    <w:div w:id="754286144">
      <w:bodyDiv w:val="1"/>
      <w:marLeft w:val="0"/>
      <w:marRight w:val="0"/>
      <w:marTop w:val="0"/>
      <w:marBottom w:val="0"/>
      <w:divBdr>
        <w:top w:val="none" w:sz="0" w:space="0" w:color="auto"/>
        <w:left w:val="none" w:sz="0" w:space="0" w:color="auto"/>
        <w:bottom w:val="none" w:sz="0" w:space="0" w:color="auto"/>
        <w:right w:val="none" w:sz="0" w:space="0" w:color="auto"/>
      </w:divBdr>
    </w:div>
    <w:div w:id="798570662">
      <w:bodyDiv w:val="1"/>
      <w:marLeft w:val="0"/>
      <w:marRight w:val="0"/>
      <w:marTop w:val="0"/>
      <w:marBottom w:val="0"/>
      <w:divBdr>
        <w:top w:val="none" w:sz="0" w:space="0" w:color="auto"/>
        <w:left w:val="none" w:sz="0" w:space="0" w:color="auto"/>
        <w:bottom w:val="none" w:sz="0" w:space="0" w:color="auto"/>
        <w:right w:val="none" w:sz="0" w:space="0" w:color="auto"/>
      </w:divBdr>
    </w:div>
    <w:div w:id="837500957">
      <w:bodyDiv w:val="1"/>
      <w:marLeft w:val="0"/>
      <w:marRight w:val="0"/>
      <w:marTop w:val="0"/>
      <w:marBottom w:val="0"/>
      <w:divBdr>
        <w:top w:val="none" w:sz="0" w:space="0" w:color="auto"/>
        <w:left w:val="none" w:sz="0" w:space="0" w:color="auto"/>
        <w:bottom w:val="none" w:sz="0" w:space="0" w:color="auto"/>
        <w:right w:val="none" w:sz="0" w:space="0" w:color="auto"/>
      </w:divBdr>
    </w:div>
    <w:div w:id="939920227">
      <w:bodyDiv w:val="1"/>
      <w:marLeft w:val="0"/>
      <w:marRight w:val="0"/>
      <w:marTop w:val="0"/>
      <w:marBottom w:val="0"/>
      <w:divBdr>
        <w:top w:val="none" w:sz="0" w:space="0" w:color="auto"/>
        <w:left w:val="none" w:sz="0" w:space="0" w:color="auto"/>
        <w:bottom w:val="none" w:sz="0" w:space="0" w:color="auto"/>
        <w:right w:val="none" w:sz="0" w:space="0" w:color="auto"/>
      </w:divBdr>
    </w:div>
    <w:div w:id="953947134">
      <w:bodyDiv w:val="1"/>
      <w:marLeft w:val="0"/>
      <w:marRight w:val="0"/>
      <w:marTop w:val="0"/>
      <w:marBottom w:val="0"/>
      <w:divBdr>
        <w:top w:val="none" w:sz="0" w:space="0" w:color="auto"/>
        <w:left w:val="none" w:sz="0" w:space="0" w:color="auto"/>
        <w:bottom w:val="none" w:sz="0" w:space="0" w:color="auto"/>
        <w:right w:val="none" w:sz="0" w:space="0" w:color="auto"/>
      </w:divBdr>
    </w:div>
    <w:div w:id="970522669">
      <w:bodyDiv w:val="1"/>
      <w:marLeft w:val="0"/>
      <w:marRight w:val="0"/>
      <w:marTop w:val="0"/>
      <w:marBottom w:val="0"/>
      <w:divBdr>
        <w:top w:val="none" w:sz="0" w:space="0" w:color="auto"/>
        <w:left w:val="none" w:sz="0" w:space="0" w:color="auto"/>
        <w:bottom w:val="none" w:sz="0" w:space="0" w:color="auto"/>
        <w:right w:val="none" w:sz="0" w:space="0" w:color="auto"/>
      </w:divBdr>
    </w:div>
    <w:div w:id="1004892452">
      <w:bodyDiv w:val="1"/>
      <w:marLeft w:val="0"/>
      <w:marRight w:val="0"/>
      <w:marTop w:val="0"/>
      <w:marBottom w:val="0"/>
      <w:divBdr>
        <w:top w:val="none" w:sz="0" w:space="0" w:color="auto"/>
        <w:left w:val="none" w:sz="0" w:space="0" w:color="auto"/>
        <w:bottom w:val="none" w:sz="0" w:space="0" w:color="auto"/>
        <w:right w:val="none" w:sz="0" w:space="0" w:color="auto"/>
      </w:divBdr>
    </w:div>
    <w:div w:id="1028679376">
      <w:bodyDiv w:val="1"/>
      <w:marLeft w:val="0"/>
      <w:marRight w:val="0"/>
      <w:marTop w:val="0"/>
      <w:marBottom w:val="0"/>
      <w:divBdr>
        <w:top w:val="none" w:sz="0" w:space="0" w:color="auto"/>
        <w:left w:val="none" w:sz="0" w:space="0" w:color="auto"/>
        <w:bottom w:val="none" w:sz="0" w:space="0" w:color="auto"/>
        <w:right w:val="none" w:sz="0" w:space="0" w:color="auto"/>
      </w:divBdr>
    </w:div>
    <w:div w:id="1035813236">
      <w:bodyDiv w:val="1"/>
      <w:marLeft w:val="0"/>
      <w:marRight w:val="0"/>
      <w:marTop w:val="0"/>
      <w:marBottom w:val="0"/>
      <w:divBdr>
        <w:top w:val="none" w:sz="0" w:space="0" w:color="auto"/>
        <w:left w:val="none" w:sz="0" w:space="0" w:color="auto"/>
        <w:bottom w:val="none" w:sz="0" w:space="0" w:color="auto"/>
        <w:right w:val="none" w:sz="0" w:space="0" w:color="auto"/>
      </w:divBdr>
    </w:div>
    <w:div w:id="1061442098">
      <w:bodyDiv w:val="1"/>
      <w:marLeft w:val="0"/>
      <w:marRight w:val="0"/>
      <w:marTop w:val="0"/>
      <w:marBottom w:val="0"/>
      <w:divBdr>
        <w:top w:val="none" w:sz="0" w:space="0" w:color="auto"/>
        <w:left w:val="none" w:sz="0" w:space="0" w:color="auto"/>
        <w:bottom w:val="none" w:sz="0" w:space="0" w:color="auto"/>
        <w:right w:val="none" w:sz="0" w:space="0" w:color="auto"/>
      </w:divBdr>
    </w:div>
    <w:div w:id="1236235568">
      <w:bodyDiv w:val="1"/>
      <w:marLeft w:val="0"/>
      <w:marRight w:val="0"/>
      <w:marTop w:val="0"/>
      <w:marBottom w:val="0"/>
      <w:divBdr>
        <w:top w:val="none" w:sz="0" w:space="0" w:color="auto"/>
        <w:left w:val="none" w:sz="0" w:space="0" w:color="auto"/>
        <w:bottom w:val="none" w:sz="0" w:space="0" w:color="auto"/>
        <w:right w:val="none" w:sz="0" w:space="0" w:color="auto"/>
      </w:divBdr>
    </w:div>
    <w:div w:id="1253272741">
      <w:bodyDiv w:val="1"/>
      <w:marLeft w:val="0"/>
      <w:marRight w:val="0"/>
      <w:marTop w:val="0"/>
      <w:marBottom w:val="0"/>
      <w:divBdr>
        <w:top w:val="none" w:sz="0" w:space="0" w:color="auto"/>
        <w:left w:val="none" w:sz="0" w:space="0" w:color="auto"/>
        <w:bottom w:val="none" w:sz="0" w:space="0" w:color="auto"/>
        <w:right w:val="none" w:sz="0" w:space="0" w:color="auto"/>
      </w:divBdr>
    </w:div>
    <w:div w:id="1348294238">
      <w:bodyDiv w:val="1"/>
      <w:marLeft w:val="0"/>
      <w:marRight w:val="0"/>
      <w:marTop w:val="0"/>
      <w:marBottom w:val="0"/>
      <w:divBdr>
        <w:top w:val="none" w:sz="0" w:space="0" w:color="auto"/>
        <w:left w:val="none" w:sz="0" w:space="0" w:color="auto"/>
        <w:bottom w:val="none" w:sz="0" w:space="0" w:color="auto"/>
        <w:right w:val="none" w:sz="0" w:space="0" w:color="auto"/>
      </w:divBdr>
    </w:div>
    <w:div w:id="1431703056">
      <w:bodyDiv w:val="1"/>
      <w:marLeft w:val="0"/>
      <w:marRight w:val="0"/>
      <w:marTop w:val="0"/>
      <w:marBottom w:val="0"/>
      <w:divBdr>
        <w:top w:val="none" w:sz="0" w:space="0" w:color="auto"/>
        <w:left w:val="none" w:sz="0" w:space="0" w:color="auto"/>
        <w:bottom w:val="none" w:sz="0" w:space="0" w:color="auto"/>
        <w:right w:val="none" w:sz="0" w:space="0" w:color="auto"/>
      </w:divBdr>
    </w:div>
    <w:div w:id="1448232042">
      <w:bodyDiv w:val="1"/>
      <w:marLeft w:val="0"/>
      <w:marRight w:val="0"/>
      <w:marTop w:val="0"/>
      <w:marBottom w:val="0"/>
      <w:divBdr>
        <w:top w:val="none" w:sz="0" w:space="0" w:color="auto"/>
        <w:left w:val="none" w:sz="0" w:space="0" w:color="auto"/>
        <w:bottom w:val="none" w:sz="0" w:space="0" w:color="auto"/>
        <w:right w:val="none" w:sz="0" w:space="0" w:color="auto"/>
      </w:divBdr>
    </w:div>
    <w:div w:id="1585652533">
      <w:bodyDiv w:val="1"/>
      <w:marLeft w:val="0"/>
      <w:marRight w:val="0"/>
      <w:marTop w:val="0"/>
      <w:marBottom w:val="0"/>
      <w:divBdr>
        <w:top w:val="none" w:sz="0" w:space="0" w:color="auto"/>
        <w:left w:val="none" w:sz="0" w:space="0" w:color="auto"/>
        <w:bottom w:val="none" w:sz="0" w:space="0" w:color="auto"/>
        <w:right w:val="none" w:sz="0" w:space="0" w:color="auto"/>
      </w:divBdr>
      <w:divsChild>
        <w:div w:id="35546512">
          <w:marLeft w:val="1440"/>
          <w:marRight w:val="0"/>
          <w:marTop w:val="360"/>
          <w:marBottom w:val="0"/>
          <w:divBdr>
            <w:top w:val="none" w:sz="0" w:space="0" w:color="auto"/>
            <w:left w:val="none" w:sz="0" w:space="0" w:color="auto"/>
            <w:bottom w:val="none" w:sz="0" w:space="0" w:color="auto"/>
            <w:right w:val="none" w:sz="0" w:space="0" w:color="auto"/>
          </w:divBdr>
        </w:div>
        <w:div w:id="83956894">
          <w:marLeft w:val="720"/>
          <w:marRight w:val="0"/>
          <w:marTop w:val="360"/>
          <w:marBottom w:val="0"/>
          <w:divBdr>
            <w:top w:val="none" w:sz="0" w:space="0" w:color="auto"/>
            <w:left w:val="none" w:sz="0" w:space="0" w:color="auto"/>
            <w:bottom w:val="none" w:sz="0" w:space="0" w:color="auto"/>
            <w:right w:val="none" w:sz="0" w:space="0" w:color="auto"/>
          </w:divBdr>
        </w:div>
        <w:div w:id="86776693">
          <w:marLeft w:val="1440"/>
          <w:marRight w:val="0"/>
          <w:marTop w:val="360"/>
          <w:marBottom w:val="0"/>
          <w:divBdr>
            <w:top w:val="none" w:sz="0" w:space="0" w:color="auto"/>
            <w:left w:val="none" w:sz="0" w:space="0" w:color="auto"/>
            <w:bottom w:val="none" w:sz="0" w:space="0" w:color="auto"/>
            <w:right w:val="none" w:sz="0" w:space="0" w:color="auto"/>
          </w:divBdr>
        </w:div>
        <w:div w:id="140461636">
          <w:marLeft w:val="720"/>
          <w:marRight w:val="0"/>
          <w:marTop w:val="360"/>
          <w:marBottom w:val="0"/>
          <w:divBdr>
            <w:top w:val="none" w:sz="0" w:space="0" w:color="auto"/>
            <w:left w:val="none" w:sz="0" w:space="0" w:color="auto"/>
            <w:bottom w:val="none" w:sz="0" w:space="0" w:color="auto"/>
            <w:right w:val="none" w:sz="0" w:space="0" w:color="auto"/>
          </w:divBdr>
        </w:div>
        <w:div w:id="160000874">
          <w:marLeft w:val="1440"/>
          <w:marRight w:val="0"/>
          <w:marTop w:val="360"/>
          <w:marBottom w:val="0"/>
          <w:divBdr>
            <w:top w:val="none" w:sz="0" w:space="0" w:color="auto"/>
            <w:left w:val="none" w:sz="0" w:space="0" w:color="auto"/>
            <w:bottom w:val="none" w:sz="0" w:space="0" w:color="auto"/>
            <w:right w:val="none" w:sz="0" w:space="0" w:color="auto"/>
          </w:divBdr>
        </w:div>
        <w:div w:id="345131552">
          <w:marLeft w:val="720"/>
          <w:marRight w:val="0"/>
          <w:marTop w:val="360"/>
          <w:marBottom w:val="0"/>
          <w:divBdr>
            <w:top w:val="none" w:sz="0" w:space="0" w:color="auto"/>
            <w:left w:val="none" w:sz="0" w:space="0" w:color="auto"/>
            <w:bottom w:val="none" w:sz="0" w:space="0" w:color="auto"/>
            <w:right w:val="none" w:sz="0" w:space="0" w:color="auto"/>
          </w:divBdr>
        </w:div>
        <w:div w:id="725490261">
          <w:marLeft w:val="1440"/>
          <w:marRight w:val="0"/>
          <w:marTop w:val="360"/>
          <w:marBottom w:val="0"/>
          <w:divBdr>
            <w:top w:val="none" w:sz="0" w:space="0" w:color="auto"/>
            <w:left w:val="none" w:sz="0" w:space="0" w:color="auto"/>
            <w:bottom w:val="none" w:sz="0" w:space="0" w:color="auto"/>
            <w:right w:val="none" w:sz="0" w:space="0" w:color="auto"/>
          </w:divBdr>
        </w:div>
        <w:div w:id="1326277531">
          <w:marLeft w:val="1440"/>
          <w:marRight w:val="0"/>
          <w:marTop w:val="360"/>
          <w:marBottom w:val="0"/>
          <w:divBdr>
            <w:top w:val="none" w:sz="0" w:space="0" w:color="auto"/>
            <w:left w:val="none" w:sz="0" w:space="0" w:color="auto"/>
            <w:bottom w:val="none" w:sz="0" w:space="0" w:color="auto"/>
            <w:right w:val="none" w:sz="0" w:space="0" w:color="auto"/>
          </w:divBdr>
        </w:div>
        <w:div w:id="1530483587">
          <w:marLeft w:val="720"/>
          <w:marRight w:val="0"/>
          <w:marTop w:val="360"/>
          <w:marBottom w:val="0"/>
          <w:divBdr>
            <w:top w:val="none" w:sz="0" w:space="0" w:color="auto"/>
            <w:left w:val="none" w:sz="0" w:space="0" w:color="auto"/>
            <w:bottom w:val="none" w:sz="0" w:space="0" w:color="auto"/>
            <w:right w:val="none" w:sz="0" w:space="0" w:color="auto"/>
          </w:divBdr>
        </w:div>
        <w:div w:id="1596282388">
          <w:marLeft w:val="1440"/>
          <w:marRight w:val="0"/>
          <w:marTop w:val="360"/>
          <w:marBottom w:val="0"/>
          <w:divBdr>
            <w:top w:val="none" w:sz="0" w:space="0" w:color="auto"/>
            <w:left w:val="none" w:sz="0" w:space="0" w:color="auto"/>
            <w:bottom w:val="none" w:sz="0" w:space="0" w:color="auto"/>
            <w:right w:val="none" w:sz="0" w:space="0" w:color="auto"/>
          </w:divBdr>
        </w:div>
        <w:div w:id="2020156858">
          <w:marLeft w:val="720"/>
          <w:marRight w:val="0"/>
          <w:marTop w:val="360"/>
          <w:marBottom w:val="0"/>
          <w:divBdr>
            <w:top w:val="none" w:sz="0" w:space="0" w:color="auto"/>
            <w:left w:val="none" w:sz="0" w:space="0" w:color="auto"/>
            <w:bottom w:val="none" w:sz="0" w:space="0" w:color="auto"/>
            <w:right w:val="none" w:sz="0" w:space="0" w:color="auto"/>
          </w:divBdr>
        </w:div>
        <w:div w:id="2034643748">
          <w:marLeft w:val="1440"/>
          <w:marRight w:val="0"/>
          <w:marTop w:val="360"/>
          <w:marBottom w:val="0"/>
          <w:divBdr>
            <w:top w:val="none" w:sz="0" w:space="0" w:color="auto"/>
            <w:left w:val="none" w:sz="0" w:space="0" w:color="auto"/>
            <w:bottom w:val="none" w:sz="0" w:space="0" w:color="auto"/>
            <w:right w:val="none" w:sz="0" w:space="0" w:color="auto"/>
          </w:divBdr>
        </w:div>
      </w:divsChild>
    </w:div>
    <w:div w:id="1604344237">
      <w:bodyDiv w:val="1"/>
      <w:marLeft w:val="0"/>
      <w:marRight w:val="0"/>
      <w:marTop w:val="0"/>
      <w:marBottom w:val="0"/>
      <w:divBdr>
        <w:top w:val="none" w:sz="0" w:space="0" w:color="auto"/>
        <w:left w:val="none" w:sz="0" w:space="0" w:color="auto"/>
        <w:bottom w:val="none" w:sz="0" w:space="0" w:color="auto"/>
        <w:right w:val="none" w:sz="0" w:space="0" w:color="auto"/>
      </w:divBdr>
    </w:div>
    <w:div w:id="1967655796">
      <w:bodyDiv w:val="1"/>
      <w:marLeft w:val="0"/>
      <w:marRight w:val="0"/>
      <w:marTop w:val="0"/>
      <w:marBottom w:val="0"/>
      <w:divBdr>
        <w:top w:val="none" w:sz="0" w:space="0" w:color="auto"/>
        <w:left w:val="none" w:sz="0" w:space="0" w:color="auto"/>
        <w:bottom w:val="none" w:sz="0" w:space="0" w:color="auto"/>
        <w:right w:val="none" w:sz="0" w:space="0" w:color="auto"/>
      </w:divBdr>
    </w:div>
    <w:div w:id="198404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microsoft.com/office/2007/relationships/hdphoto" Target="media/hdphoto1.wdp"/><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yoku90\Documents\&#12510;&#12473;&#12479;&#12540;&#12503;&#12521;&#12531;\&#20013;&#38291;1&#12524;&#12472;&#12517;&#12513;\&#31532;1&#22238;&#20013;&#38291;&#12524;&#12472;&#12517;&#12513;.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5D502-C24E-4EC1-AD8E-731F5AED0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第1回中間レジュメ.dotx</Template>
  <TotalTime>1</TotalTime>
  <Pages>4</Pages>
  <Words>6177</Words>
  <Characters>583</Characters>
  <Application>Microsoft Office Word</Application>
  <DocSecurity>0</DocSecurity>
  <Lines>4</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都市計画マスタープラン策定実習　中間発表</vt:lpstr>
      <vt:lpstr>都市計画マスタープラン策定実習　中間発表</vt:lpstr>
    </vt:vector>
  </TitlesOfParts>
  <Company>筑波大学</Company>
  <LinksUpToDate>false</LinksUpToDate>
  <CharactersWithSpaces>6747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都市計画マスタープラン策定実習　中間発表</dc:title>
  <dc:creator>win-admin</dc:creator>
  <cp:lastModifiedBy>win-admin</cp:lastModifiedBy>
  <cp:revision>2</cp:revision>
  <cp:lastPrinted>2012-02-01T18:56:00Z</cp:lastPrinted>
  <dcterms:created xsi:type="dcterms:W3CDTF">2012-02-01T19:52:00Z</dcterms:created>
  <dcterms:modified xsi:type="dcterms:W3CDTF">2012-02-01T19:52:00Z</dcterms:modified>
</cp:coreProperties>
</file>